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Cubadebate</w:t>
      </w:r>
      <w:br/>
      <w:hyperlink r:id="rId7" w:history="1">
        <w:r>
          <w:rPr>
            <w:color w:val="2980b9"/>
            <w:u w:val="single"/>
          </w:rPr>
          <w:t xml:space="preserve">https://www.fullpicture.app/item/a6e3031814e6deffabfaf9c829b8dcfa</w:t>
        </w:r>
      </w:hyperlink>
    </w:p>
    <w:p>
      <w:pPr>
        <w:pStyle w:val="Heading1"/>
      </w:pPr>
      <w:bookmarkStart w:id="2" w:name="_Toc2"/>
      <w:r>
        <w:t>Article summary:</w:t>
      </w:r>
      <w:bookmarkEnd w:id="2"/>
    </w:p>
    <w:p>
      <w:pPr>
        <w:jc w:val="both"/>
      </w:pPr>
      <w:r>
        <w:rPr/>
        <w:t xml:space="preserve">1. Israel used a US-built dock in Gaza to carry out a military operation that resulted in 210 deaths in a refugee camp.</w:t>
      </w:r>
    </w:p>
    <w:p>
      <w:pPr>
        <w:jc w:val="both"/>
      </w:pPr>
      <w:r>
        <w:rPr/>
        <w:t xml:space="preserve">2. The Palestinian Resistance warned that the dock was built to supply weapons to Israel, not for humanitarian aid.</w:t>
      </w:r>
    </w:p>
    <w:p>
      <w:pPr>
        <w:jc w:val="both"/>
      </w:pPr>
      <w:r>
        <w:rPr/>
        <w:t xml:space="preserve">3. The Al-Nuseirat massacre has sparked international condemnation and calls to stop the violence in Gaza.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"Israel utilizó un muelle construido por EE.UU. en Gaza para realizar un operativo militar que dejó 210 muertos en un campo de refugiados" from Cubadebate presents a one-sided and biased view of the conflict between Israel and Palestine. The article focuses solely on condemning Israel for the military operation in Gaza, without providing a balanced perspective or exploring the reasons behind Israel's actions.</w:t>
      </w:r>
    </w:p>
    <w:p>
      <w:pPr>
        <w:jc w:val="both"/>
      </w:pPr>
      <w:r>
        <w:rPr/>
        <w:t xml:space="preserve"/>
      </w:r>
    </w:p>
    <w:p>
      <w:pPr>
        <w:jc w:val="both"/>
      </w:pPr>
      <w:r>
        <w:rPr/>
        <w:t xml:space="preserve">One of the main biases in the article is its anti-Israel stance, as it portrays Israel as the sole aggressor in the conflict. The language used throughout the article is emotive and sensationalist, emphasizing the civilian casualties and portraying Israel in a negative light. There is a lack of objectivity in presenting both sides of the conflict, which undermines the credibility of the information provided.</w:t>
      </w:r>
    </w:p>
    <w:p>
      <w:pPr>
        <w:jc w:val="both"/>
      </w:pPr>
      <w:r>
        <w:rPr/>
        <w:t xml:space="preserve"/>
      </w:r>
    </w:p>
    <w:p>
      <w:pPr>
        <w:jc w:val="both"/>
      </w:pPr>
      <w:r>
        <w:rPr/>
        <w:t xml:space="preserve">Furthermore, the article relies heavily on sources such as The Cradle and Hispantv without providing additional evidence to support their claims. This lack of verifiable sources raises questions about the accuracy and reliability of the information presented. Additionally, there is a failure to explore counterarguments or alternative perspectives that could provide a more nuanced understanding of the situation.</w:t>
      </w:r>
    </w:p>
    <w:p>
      <w:pPr>
        <w:jc w:val="both"/>
      </w:pPr>
      <w:r>
        <w:rPr/>
        <w:t xml:space="preserve"/>
      </w:r>
    </w:p>
    <w:p>
      <w:pPr>
        <w:jc w:val="both"/>
      </w:pPr>
      <w:r>
        <w:rPr/>
        <w:t xml:space="preserve">The article also fails to address important points such as historical context, political complexities, and potential risks associated with escalating violence in Gaza. By omitting these crucial aspects, the article oversimplifies a complex geopolitical issue and perpetuates a black-and-white narrative that does not reflect the full picture.</w:t>
      </w:r>
    </w:p>
    <w:p>
      <w:pPr>
        <w:jc w:val="both"/>
      </w:pPr>
      <w:r>
        <w:rPr/>
        <w:t xml:space="preserve"/>
      </w:r>
    </w:p>
    <w:p>
      <w:pPr>
        <w:jc w:val="both"/>
      </w:pPr>
      <w:r>
        <w:rPr/>
        <w:t xml:space="preserve">Overall, this article demonstrates clear bias towards one side of the conflict and lacks objectivity in its reporting. To improve its credibility and provide readers with a more comprehensive understanding of the situation, it would be essential to present both sides equally, include diverse perspectives, verify sources, provide evidence for claims made, explore counterarguments, and offer a more balanced analysis of events.</w:t>
      </w:r>
    </w:p>
    <w:p>
      <w:pPr>
        <w:pStyle w:val="Heading1"/>
      </w:pPr>
      <w:bookmarkStart w:id="5" w:name="_Toc5"/>
      <w:r>
        <w:t>Topics for further research:</w:t>
      </w:r>
      <w:bookmarkEnd w:id="5"/>
    </w:p>
    <w:p>
      <w:pPr>
        <w:spacing w:after="0"/>
        <w:numPr>
          <w:ilvl w:val="0"/>
          <w:numId w:val="2"/>
        </w:numPr>
      </w:pPr>
      <w:r>
        <w:rPr/>
        <w:t xml:space="preserve">Historical background of Israel-Palestine conflict
</w:t>
      </w:r>
    </w:p>
    <w:p>
      <w:pPr>
        <w:spacing w:after="0"/>
        <w:numPr>
          <w:ilvl w:val="0"/>
          <w:numId w:val="2"/>
        </w:numPr>
      </w:pPr>
      <w:r>
        <w:rPr/>
        <w:t xml:space="preserve">Political complexities in Gaza
</w:t>
      </w:r>
    </w:p>
    <w:p>
      <w:pPr>
        <w:spacing w:after="0"/>
        <w:numPr>
          <w:ilvl w:val="0"/>
          <w:numId w:val="2"/>
        </w:numPr>
      </w:pPr>
      <w:r>
        <w:rPr/>
        <w:t xml:space="preserve">Humanitarian crisis in Gaza
</w:t>
      </w:r>
    </w:p>
    <w:p>
      <w:pPr>
        <w:spacing w:after="0"/>
        <w:numPr>
          <w:ilvl w:val="0"/>
          <w:numId w:val="2"/>
        </w:numPr>
      </w:pPr>
      <w:r>
        <w:rPr/>
        <w:t xml:space="preserve">International perspectives on Israel-Palestine conflict
</w:t>
      </w:r>
    </w:p>
    <w:p>
      <w:pPr>
        <w:spacing w:after="0"/>
        <w:numPr>
          <w:ilvl w:val="0"/>
          <w:numId w:val="2"/>
        </w:numPr>
      </w:pPr>
      <w:r>
        <w:rPr/>
        <w:t xml:space="preserve">Impact of US foreign aid on Israel-Palestine conflict
</w:t>
      </w:r>
    </w:p>
    <w:p>
      <w:pPr>
        <w:numPr>
          <w:ilvl w:val="0"/>
          <w:numId w:val="2"/>
        </w:numPr>
      </w:pPr>
      <w:r>
        <w:rPr/>
        <w:t xml:space="preserve">United Nations resolutions on Israel-Palestine conflict</w:t>
      </w:r>
    </w:p>
    <w:p>
      <w:pPr>
        <w:pStyle w:val="Heading1"/>
      </w:pPr>
      <w:bookmarkStart w:id="6" w:name="_Toc6"/>
      <w:r>
        <w:t>Report location:</w:t>
      </w:r>
      <w:bookmarkEnd w:id="6"/>
    </w:p>
    <w:p>
      <w:hyperlink r:id="rId8" w:history="1">
        <w:r>
          <w:rPr>
            <w:color w:val="2980b9"/>
            <w:u w:val="single"/>
          </w:rPr>
          <w:t xml:space="preserve">https://www.fullpicture.app/item/c18cf334cbf3d629b02a143e8328a45a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531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a6e3031814e6deffabfaf9c829b8dcfa" TargetMode="External"/><Relationship Id="rId8" Type="http://schemas.openxmlformats.org/officeDocument/2006/relationships/hyperlink" Target="https://www.fullpicture.app/item/c18cf334cbf3d629b02a143e8328a4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2024-07-10T08:30:39+02:00</dcterms:created>
  <dcterms:modified xsi:type="dcterms:W3CDTF">2024-07-10T08:30:39+02:00</dcterms:modified>
</cp:coreProperties>
</file>

<file path=docProps/custom.xml><?xml version="1.0" encoding="utf-8"?>
<Properties xmlns="http://schemas.openxmlformats.org/officeDocument/2006/custom-properties" xmlns:vt="http://schemas.openxmlformats.org/officeDocument/2006/docPropsVTypes"/>
</file>