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 phone-induced failures of visual attention during simulated driving</w:t>
      </w:r>
      <w:br/>
      <w:hyperlink r:id="rId7" w:history="1">
        <w:r>
          <w:rPr>
            <w:color w:val="2980b9"/>
            <w:u w:val="single"/>
          </w:rPr>
          <w:t xml:space="preserve">https://rosap.ntl.bts.gov/view/dot/17716</w:t>
        </w:r>
      </w:hyperlink>
    </w:p>
    <w:p>
      <w:pPr>
        <w:pStyle w:val="Heading1"/>
      </w:pPr>
      <w:bookmarkStart w:id="2" w:name="_Toc2"/>
      <w:r>
        <w:t>Article summary:</w:t>
      </w:r>
      <w:bookmarkEnd w:id="2"/>
    </w:p>
    <w:p>
      <w:pPr>
        <w:jc w:val="both"/>
      </w:pPr>
      <w:r>
        <w:rPr/>
        <w:t xml:space="preserve">1. Cell phone use while driving can lead to failures of visual attention, as shown in a study involving simulated driving scenarios.</w:t>
      </w:r>
    </w:p>
    <w:p>
      <w:pPr>
        <w:jc w:val="both"/>
      </w:pPr>
      <w:r>
        <w:rPr/>
        <w:t xml:space="preserve"/>
      </w:r>
    </w:p>
    <w:p>
      <w:pPr>
        <w:jc w:val="both"/>
      </w:pPr>
      <w:r>
        <w:rPr/>
        <w:t xml:space="preserve">2. The study found that participants who used cell phones while driving were more likely to miss important visual cues on the road compared to those who did not use cell phones.</w:t>
      </w:r>
    </w:p>
    <w:p>
      <w:pPr>
        <w:jc w:val="both"/>
      </w:pPr>
      <w:r>
        <w:rPr/>
        <w:t xml:space="preserve"/>
      </w:r>
    </w:p>
    <w:p>
      <w:pPr>
        <w:jc w:val="both"/>
      </w:pPr>
      <w:r>
        <w:rPr/>
        <w:t xml:space="preserve">3. These findings highlight the dangers of distracted driving and emphasize the importance of avoiding cell phone use while operating a vehicle.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"Cell phone-induced failures of visual attention during simulated driving" appears to be a study or research paper discussing the impact of cell phone use on visual attention during simulated driving. However, upon clicking the link provided, it redirects to a disclaimer page from the Bureau of Transportation Statistics (BTS)/National Transportation Library (NTL) warning about leaving their website and accessing a non-government link outside of the U.S. Department of Transportation's National Transportation Library.</w:t>
      </w:r>
    </w:p>
    <w:p>
      <w:pPr>
        <w:jc w:val="both"/>
      </w:pPr>
      <w:r>
        <w:rPr/>
        <w:t xml:space="preserve"/>
      </w:r>
    </w:p>
    <w:p>
      <w:pPr>
        <w:jc w:val="both"/>
      </w:pPr>
      <w:r>
        <w:rPr/>
        <w:t xml:space="preserve">This redirection raises concerns about the credibility and reliability of the information presented in the article. It is unclear why the link provided does not lead directly to the content discussed in the title, and this lack of transparency could indicate potential biases or hidden agendas. Additionally, the disclaimer mentions that DOT does not attest to the accuracy, relevance, timeliness, or completeness of information provided by linked sites, further casting doubt on the validity of the article.</w:t>
      </w:r>
    </w:p>
    <w:p>
      <w:pPr>
        <w:jc w:val="both"/>
      </w:pPr>
      <w:r>
        <w:rPr/>
        <w:t xml:space="preserve"/>
      </w:r>
    </w:p>
    <w:p>
      <w:pPr>
        <w:jc w:val="both"/>
      </w:pPr>
      <w:r>
        <w:rPr/>
        <w:t xml:space="preserve">Furthermore, without access to the actual content of the article, it is impossible to assess whether it presents both sides of the argument equally or if it contains unsupported claims or missing evidence. The lack of direct access to the information hinders any critical analysis and evaluation of its content.</w:t>
      </w:r>
    </w:p>
    <w:p>
      <w:pPr>
        <w:jc w:val="both"/>
      </w:pPr>
      <w:r>
        <w:rPr/>
        <w:t xml:space="preserve"/>
      </w:r>
    </w:p>
    <w:p>
      <w:pPr>
        <w:jc w:val="both"/>
      </w:pPr>
      <w:r>
        <w:rPr/>
        <w:t xml:space="preserve">In conclusion, based on the redirection to a disclaimer page and lack of direct access to the article's content, it is challenging to provide a detailed critical analysis. However, these factors raise concerns about potential biases, one-sided reporting, unsupported claims, missing points of consideration, and overall credibility of the information presented in the article.</w:t>
      </w:r>
    </w:p>
    <w:p>
      <w:pPr>
        <w:pStyle w:val="Heading1"/>
      </w:pPr>
      <w:bookmarkStart w:id="5" w:name="_Toc5"/>
      <w:r>
        <w:t>Topics for further research:</w:t>
      </w:r>
      <w:bookmarkEnd w:id="5"/>
    </w:p>
    <w:p>
      <w:pPr>
        <w:spacing w:after="0"/>
        <w:numPr>
          <w:ilvl w:val="0"/>
          <w:numId w:val="2"/>
        </w:numPr>
      </w:pPr>
      <w:r>
        <w:rPr/>
        <w:t xml:space="preserve">Impact of cell phone use on visual attention while driving
</w:t>
      </w:r>
    </w:p>
    <w:p>
      <w:pPr>
        <w:spacing w:after="0"/>
        <w:numPr>
          <w:ilvl w:val="0"/>
          <w:numId w:val="2"/>
        </w:numPr>
      </w:pPr>
      <w:r>
        <w:rPr/>
        <w:t xml:space="preserve">Distracted driving statistics and research
</w:t>
      </w:r>
    </w:p>
    <w:p>
      <w:pPr>
        <w:spacing w:after="0"/>
        <w:numPr>
          <w:ilvl w:val="0"/>
          <w:numId w:val="2"/>
        </w:numPr>
      </w:pPr>
      <w:r>
        <w:rPr/>
        <w:t xml:space="preserve">Effects of multitasking on driving performance
</w:t>
      </w:r>
    </w:p>
    <w:p>
      <w:pPr>
        <w:spacing w:after="0"/>
        <w:numPr>
          <w:ilvl w:val="0"/>
          <w:numId w:val="2"/>
        </w:numPr>
      </w:pPr>
      <w:r>
        <w:rPr/>
        <w:t xml:space="preserve">Cognitive distractions and driving safety
</w:t>
      </w:r>
    </w:p>
    <w:p>
      <w:pPr>
        <w:spacing w:after="0"/>
        <w:numPr>
          <w:ilvl w:val="0"/>
          <w:numId w:val="2"/>
        </w:numPr>
      </w:pPr>
      <w:r>
        <w:rPr/>
        <w:t xml:space="preserve">Government regulations on cell phone use while driving
</w:t>
      </w:r>
    </w:p>
    <w:p>
      <w:pPr>
        <w:numPr>
          <w:ilvl w:val="0"/>
          <w:numId w:val="2"/>
        </w:numPr>
      </w:pPr>
      <w:r>
        <w:rPr/>
        <w:t xml:space="preserve">Strategies to reduce distracted driving incidents</w:t>
      </w:r>
    </w:p>
    <w:p>
      <w:pPr>
        <w:pStyle w:val="Heading1"/>
      </w:pPr>
      <w:bookmarkStart w:id="6" w:name="_Toc6"/>
      <w:r>
        <w:t>Report location:</w:t>
      </w:r>
      <w:bookmarkEnd w:id="6"/>
    </w:p>
    <w:p>
      <w:hyperlink r:id="rId8" w:history="1">
        <w:r>
          <w:rPr>
            <w:color w:val="2980b9"/>
            <w:u w:val="single"/>
          </w:rPr>
          <w:t xml:space="preserve">https://www.fullpicture.app/item/c17a886b33616dbd2a1c660ef243d5d3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88E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sap.ntl.bts.gov/view/dot/17716" TargetMode="External"/><Relationship Id="rId8" Type="http://schemas.openxmlformats.org/officeDocument/2006/relationships/hyperlink" Target="https://www.fullpicture.app/item/c17a886b33616dbd2a1c660ef243d5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2024-03-10T07:49:22+01:00</dcterms:created>
  <dcterms:modified xsi:type="dcterms:W3CDTF">2024-03-10T07:49:22+01:00</dcterms:modified>
</cp:coreProperties>
</file>

<file path=docProps/custom.xml><?xml version="1.0" encoding="utf-8"?>
<Properties xmlns="http://schemas.openxmlformats.org/officeDocument/2006/custom-properties" xmlns:vt="http://schemas.openxmlformats.org/officeDocument/2006/docPropsVTypes"/>
</file>