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Melatonin protects mouse testes from palmitic acid‐induced lipotoxicity by attenuating oxidative stress and DNA damage in a SIRT1‐dependent manner - Xu - 2020 - Journal of Pineal Research - Wiley Online Library</w:t>
      </w:r>
      <w:br/>
      <w:hyperlink r:id="rId7" w:history="1">
        <w:r>
          <w:rPr>
            <w:color w:val="2980b9"/>
            <w:u w:val="single"/>
          </w:rPr>
          <w:t xml:space="preserve">https://onlinelibrary.wiley.com/doi/10.1111/jpi.12690</w:t>
        </w:r>
      </w:hyperlink>
    </w:p>
    <w:p>
      <w:pPr>
        <w:pStyle w:val="Heading1"/>
      </w:pPr>
      <w:bookmarkStart w:id="2" w:name="_Toc2"/>
      <w:r>
        <w:t>Article summary:</w:t>
      </w:r>
      <w:bookmarkEnd w:id="2"/>
    </w:p>
    <w:p>
      <w:pPr>
        <w:jc w:val="both"/>
      </w:pPr>
      <w:r>
        <w:rPr/>
        <w:t xml:space="preserve">1. Palmitic acid (PA) is a major cause of male infertility in obese individuals due to its lipotoxic effects, which can trigger apoptotic cell death and oxidative stress in nonadipose cells, including spermatozoa.</w:t>
      </w:r>
    </w:p>
    <w:p>
      <w:pPr>
        <w:jc w:val="both"/>
      </w:pPr>
      <w:r>
        <w:rPr/>
        <w:t xml:space="preserve">2. Melatonin, an endogenous hormone with various physiological functions, has been shown to protect the testis against damage from hyperthermia, environmental toxins, and drugs due to its free radical scavenging characteristics. It also modulates steroid hormone secretion and promotes spermatogenic cell proliferation. </w:t>
      </w:r>
    </w:p>
    <w:p>
      <w:pPr>
        <w:jc w:val="both"/>
      </w:pPr>
      <w:r>
        <w:rPr/>
        <w:t xml:space="preserve">3. The protective effect of melatonin on PA-induced lipotoxicity in the testis is mediated by attenuation of oxidative stress and DNA damage in a SIRT1-dependent manner. SIRT1 deacetylates substrate proteins involved in stress resistance, differentiation, and gene silencing, and recent studies have shown that melatonin exerts biological effects via a SIRT1-dependent mechanism in aging, inflammation, and embryo development.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该文章主要探讨了褪黑素对肥胖相关男性不育症的保护作用，特别是在棕榈酸诱导的脂毒性中的作用。然而，该文章存在一些偏见和不足之处。</w:t>
      </w:r>
    </w:p>
    <w:p>
      <w:pPr>
        <w:jc w:val="both"/>
      </w:pPr>
      <w:r>
        <w:rPr/>
        <w:t xml:space="preserve"/>
      </w:r>
    </w:p>
    <w:p>
      <w:pPr>
        <w:jc w:val="both"/>
      </w:pPr>
      <w:r>
        <w:rPr/>
        <w:t xml:space="preserve">首先，该文章没有充分考虑其他可能导致男性不育症的因素。虽然过多的游离脂肪酸被认为是引起肥胖相关男性不育症的主要原因之一，但还有其他因素如环境污染、药物使用等也可能导致男性不育症。因此，在探讨治疗方法时应综合考虑这些因素。</w:t>
      </w:r>
    </w:p>
    <w:p>
      <w:pPr>
        <w:jc w:val="both"/>
      </w:pPr>
      <w:r>
        <w:rPr/>
        <w:t xml:space="preserve"/>
      </w:r>
    </w:p>
    <w:p>
      <w:pPr>
        <w:jc w:val="both"/>
      </w:pPr>
      <w:r>
        <w:rPr/>
        <w:t xml:space="preserve">其次，该文章未提供足够的证据来支持其主张。尽管已经有一些研究表明褪黑素可以保护睾丸免受损伤，但这些结果并不能完全适用于所有情况。此外，该文章未提供足够的数据来证明褪黑素对棕榈酸诱导的脂毒性具有显著保护作用。</w:t>
      </w:r>
    </w:p>
    <w:p>
      <w:pPr>
        <w:jc w:val="both"/>
      </w:pPr>
      <w:r>
        <w:rPr/>
        <w:t xml:space="preserve"/>
      </w:r>
    </w:p>
    <w:p>
      <w:pPr>
        <w:jc w:val="both"/>
      </w:pPr>
      <w:r>
        <w:rPr/>
        <w:t xml:space="preserve">第三，该文章存在宣传内容和偏袒现象。尽管作者提到了一些负面影响和限制条件，但他们仍然强调褪黑素的积极作用，而忽略了其他可能的治疗方法。此外，该文章未探讨任何潜在的风险或副作用。</w:t>
      </w:r>
    </w:p>
    <w:p>
      <w:pPr>
        <w:jc w:val="both"/>
      </w:pPr>
      <w:r>
        <w:rPr/>
        <w:t xml:space="preserve"/>
      </w:r>
    </w:p>
    <w:p>
      <w:pPr>
        <w:jc w:val="both"/>
      </w:pPr>
      <w:r>
        <w:rPr/>
        <w:t xml:space="preserve">最后，该文章没有平等地呈现双方观点。作者只关注了褪黑素对男性不育症的保护作用，而忽略了其他可能的治疗方法和观点。因此，该文章缺乏全面性和客观性。</w:t>
      </w:r>
    </w:p>
    <w:p>
      <w:pPr>
        <w:jc w:val="both"/>
      </w:pPr>
      <w:r>
        <w:rPr/>
        <w:t xml:space="preserve"/>
      </w:r>
    </w:p>
    <w:p>
      <w:pPr>
        <w:jc w:val="both"/>
      </w:pPr>
      <w:r>
        <w:rPr/>
        <w:t xml:space="preserve">综上所述，虽然该文章提供了一些有价值的信息，但它存在一些偏见和不足之处。为了更好地理解肥胖相关男性不育症及其治疗方法，我们需要更全面、客观和科学的研究。</w:t>
      </w:r>
    </w:p>
    <w:p>
      <w:pPr>
        <w:pStyle w:val="Heading1"/>
      </w:pPr>
      <w:bookmarkStart w:id="5" w:name="_Toc5"/>
      <w:r>
        <w:t>Topics for further research:</w:t>
      </w:r>
      <w:bookmarkEnd w:id="5"/>
    </w:p>
    <w:p>
      <w:pPr>
        <w:spacing w:after="0"/>
        <w:numPr>
          <w:ilvl w:val="0"/>
          <w:numId w:val="2"/>
        </w:numPr>
      </w:pPr>
      <w:r>
        <w:rPr/>
        <w:t xml:space="preserve">Other factors causing male infertility
</w:t>
      </w:r>
    </w:p>
    <w:p>
      <w:pPr>
        <w:spacing w:after="0"/>
        <w:numPr>
          <w:ilvl w:val="0"/>
          <w:numId w:val="2"/>
        </w:numPr>
      </w:pPr>
      <w:r>
        <w:rPr/>
        <w:t xml:space="preserve">Insufficient evidence for the protective effect of melatonin
</w:t>
      </w:r>
    </w:p>
    <w:p>
      <w:pPr>
        <w:spacing w:after="0"/>
        <w:numPr>
          <w:ilvl w:val="0"/>
          <w:numId w:val="2"/>
        </w:numPr>
      </w:pPr>
      <w:r>
        <w:rPr/>
        <w:t xml:space="preserve">Potential risks and side effects of melatonin
</w:t>
      </w:r>
    </w:p>
    <w:p>
      <w:pPr>
        <w:spacing w:after="0"/>
        <w:numPr>
          <w:ilvl w:val="0"/>
          <w:numId w:val="2"/>
        </w:numPr>
      </w:pPr>
      <w:r>
        <w:rPr/>
        <w:t xml:space="preserve">Other possible treatment methods for male infertility
</w:t>
      </w:r>
    </w:p>
    <w:p>
      <w:pPr>
        <w:spacing w:after="0"/>
        <w:numPr>
          <w:ilvl w:val="0"/>
          <w:numId w:val="2"/>
        </w:numPr>
      </w:pPr>
      <w:r>
        <w:rPr/>
        <w:t xml:space="preserve">Balanced presentation of different viewpoints
</w:t>
      </w:r>
    </w:p>
    <w:p>
      <w:pPr>
        <w:numPr>
          <w:ilvl w:val="0"/>
          <w:numId w:val="2"/>
        </w:numPr>
      </w:pPr>
      <w:r>
        <w:rPr/>
        <w:t xml:space="preserve">Need for comprehensive and objective research on male infertility and its treatment</w:t>
      </w:r>
    </w:p>
    <w:p>
      <w:pPr>
        <w:pStyle w:val="Heading1"/>
      </w:pPr>
      <w:bookmarkStart w:id="6" w:name="_Toc6"/>
      <w:r>
        <w:t>Report location:</w:t>
      </w:r>
      <w:bookmarkEnd w:id="6"/>
    </w:p>
    <w:p>
      <w:hyperlink r:id="rId8" w:history="1">
        <w:r>
          <w:rPr>
            <w:color w:val="2980b9"/>
            <w:u w:val="single"/>
          </w:rPr>
          <w:t xml:space="preserve">https://www.fullpicture.app/item/c101c0813c58b3e1cf3e4ef6694be875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E2D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pi.12690" TargetMode="External"/><Relationship Id="rId8" Type="http://schemas.openxmlformats.org/officeDocument/2006/relationships/hyperlink" Target="https://www.fullpicture.app/item/c101c0813c58b3e1cf3e4ef6694be8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2023-05-15T05:25:59+02:00</dcterms:created>
  <dcterms:modified xsi:type="dcterms:W3CDTF">2023-05-15T05:25:59+02:00</dcterms:modified>
</cp:coreProperties>
</file>

<file path=docProps/custom.xml><?xml version="1.0" encoding="utf-8"?>
<Properties xmlns="http://schemas.openxmlformats.org/officeDocument/2006/custom-properties" xmlns:vt="http://schemas.openxmlformats.org/officeDocument/2006/docPropsVTypes"/>
</file>