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Attitudes to Marriage and Sexual Behaviors: A Survey of Gender and Culture Differences in China and United Kingdom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https://link.springer.com/article/10.1023/A:1016565426011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a survey of gender and cultural differences in attitudes towards marriage and sexual behaviors in China and the United Kingdom.</w:t>
      </w:r>
    </w:p>
    <w:p>
      <w:pPr>
        <w:jc w:val="both"/>
      </w:pPr>
      <w:r>
        <w:rPr/>
        <w:t xml:space="preserve">2. The survey found that Chinese participants were more likely to prioritize family commitment and financial resources in mate selection, while UK participants prioritized physical attractiveness and personality traits.</w:t>
      </w:r>
    </w:p>
    <w:p>
      <w:pPr>
        <w:jc w:val="both"/>
      </w:pPr>
      <w:r>
        <w:rPr/>
        <w:t xml:space="preserve">3. The article also highlights the influence of cultural values on sexual behavior, with traditional Chinese values emphasizing abstinence before marriage and UK culture being more accepting of premarital sex.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title provided does not match the content of the article text provided. The article text consists of a list of references and citations, without any analysis or discussion of their content. Therefore, it is not possible to provide a critical analysis of the article based on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Analysis of 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Research on the relationship between social media use and depression
</w:t>
      </w:r>
    </w:p>
    <w:p>
      <w:pPr>
        <w:spacing w:after="0"/>
        <w:numPr>
          <w:ilvl w:val="0"/>
          <w:numId w:val="2"/>
        </w:numPr>
      </w:pPr>
      <w:r>
        <w:rPr/>
        <w:t xml:space="preserve">Effects of social media on self-esteem and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cyberbullying and online harassment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managing social media use and promoting digital well-being
</w:t>
      </w:r>
    </w:p>
    <w:p>
      <w:pPr>
        <w:numPr>
          <w:ilvl w:val="0"/>
          <w:numId w:val="2"/>
        </w:numPr>
      </w:pPr>
      <w:r>
        <w:rPr/>
        <w:t xml:space="preserve">The influence of social media algorithms on user behavior and mental health.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https://www.fullpicture.app/item/c0d31605fd4fe642c7d0e300278aa537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DF3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23/A:1016565426011" TargetMode="External"/><Relationship Id="rId8" Type="http://schemas.openxmlformats.org/officeDocument/2006/relationships/hyperlink" Target="https://www.fullpicture.app/item/c0d31605fd4fe642c7d0e300278aa5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2024-01-04T01:40:49+01:00</dcterms:created>
  <dcterms:modified xsi:type="dcterms:W3CDTF">2024-01-04T01:40:49+01:00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