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从弗拉西尼皮质获得的生物活性成分会损害FAS和GPI之间的相互作用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https://www.sciencedirect.com/science/article/pii/S0891584919313437?via%3Dihub=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FAS是参与细胞内脂肪酸合成的关键酶，其在肿瘤细胞中高表达与增殖和转移有关。</w:t>
      </w:r>
    </w:p>
    <w:p>
      <w:pPr>
        <w:jc w:val="both"/>
      </w:pPr>
      <w:r>
        <w:rPr/>
        <w:t xml:space="preserve">2. 弗拉西尼皮质中的生物活性成分会损害FAS和GPI之间的相互作用。</w:t>
      </w:r>
    </w:p>
    <w:p>
      <w:pPr>
        <w:jc w:val="both"/>
      </w:pPr>
      <w:r>
        <w:rPr/>
        <w:t xml:space="preserve">3. FAS被认为是癌症的首选靶标，但抑制FAS可能对正常细胞产生不利影响。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潜在偏见及其来源：文章没有提供作者的背景信息或潜在利益冲突，这可能导致潜在的偏见。此外，文章中引用的研究也没有明确说明是否存在潜在的利益冲突。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片面报道：文章只关注了从弗拉西尼皮质获得的生物活性成分对FAS和GPI相互作用的损害，而没有提及其他可能影响该相互作用的因素。这种片面报道可能导致读者对问题的整体理解不完整。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无根据的主张：文章中提到弗拉西尼皮质获得的生物活性成分会损害FAS和GPI之间的相互作用，但并未提供足够的证据来支持这一主张。缺乏实验证据使得这一主张缺乏可信度。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缺失的考虑点：文章未讨论其他可能影响FAS和GPI相互作用的因素，如环境因素、遗传变异等。这些因素可能对相互作用产生重要影响，但在文章中被忽略了。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所提出主张的缺失证据：虽然文章声称弗拉西尼皮质获得的生物活性成分会损害FAS和GPI之间的相互作用，但并未提供实验证据来支持这一主张。缺乏实验证据使得这一主张缺乏可信度。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未探索的反驳：文章没有探讨可能存在的反驳观点或对其主张的不同解释。这种未探索的反驳可能导致读者对问题的整体理解不完整。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宣传内容：文章中没有明确说明是否存在宣传内容或特定利益推动。然而，由于缺乏作者背景信息和潜在利益冲突披露，读者可能会怀疑文章中是否存在宣传内容。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偏袒：文章没有平等地呈现双方观点或考虑到可能存在的风险。这种偏袒可能导致读者对问题的整体理解不完整。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缺失证据、未探索的反驳以及可能存在宣传内容和偏袒等问题。读者应该保持批判思维，并寻找更多可靠来源来全面了解该主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弗拉西尼皮质获得的生物活性成分对FAS和GPI相互作用的损害的证据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其他可能影响FAS和GPI相互作用的因素
</w:t>
      </w:r>
    </w:p>
    <w:p>
      <w:pPr>
        <w:spacing w:after="0"/>
        <w:numPr>
          <w:ilvl w:val="0"/>
          <w:numId w:val="2"/>
        </w:numPr>
      </w:pPr>
      <w:r>
        <w:rPr/>
        <w:t xml:space="preserve">环境因素对FAS和GPI相互作用的影响
</w:t>
      </w:r>
    </w:p>
    <w:p>
      <w:pPr>
        <w:spacing w:after="0"/>
        <w:numPr>
          <w:ilvl w:val="0"/>
          <w:numId w:val="2"/>
        </w:numPr>
      </w:pPr>
      <w:r>
        <w:rPr/>
        <w:t xml:space="preserve">遗传变异对FAS和GPI相互作用的影响
</w:t>
      </w:r>
    </w:p>
    <w:p>
      <w:pPr>
        <w:spacing w:after="0"/>
        <w:numPr>
          <w:ilvl w:val="0"/>
          <w:numId w:val="2"/>
        </w:numPr>
      </w:pPr>
      <w:r>
        <w:rPr/>
        <w:t xml:space="preserve">弗拉西尼皮质获得的生物活性成分对FAS和GPI相互作用的实验证据
</w:t>
      </w:r>
    </w:p>
    <w:p>
      <w:pPr>
        <w:numPr>
          <w:ilvl w:val="0"/>
          <w:numId w:val="2"/>
        </w:numPr>
      </w:pPr>
      <w:r>
        <w:rPr/>
        <w:t xml:space="preserve">反驳观点或对文章主张的不同解释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https://www.fullpicture.app/item/c0ccc8059dfe77c9b32ec35af67c3d8d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0E6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91584919313437?via%3Dihub=" TargetMode="External"/><Relationship Id="rId8" Type="http://schemas.openxmlformats.org/officeDocument/2006/relationships/hyperlink" Target="https://www.fullpicture.app/item/c0ccc8059dfe77c9b32ec35af67c3d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2023-12-14T05:02:05+01:00</dcterms:created>
  <dcterms:modified xsi:type="dcterms:W3CDTF">2023-12-14T05:02:05+01:00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