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Assignment Operator - Operators - MQL4 Tutorial</w:t>
      </w:r>
      <w:br/>
      <w:hyperlink r:id="rId7" w:history="1">
        <w:r>
          <w:rPr>
            <w:color w:val="2980b9"/>
            <w:u w:val="single"/>
          </w:rPr>
          <w:t xml:space="preserve">https://book.mql4.com/operators/assign</w:t>
        </w:r>
      </w:hyperlink>
    </w:p>
    <w:p>
      <w:pPr>
        <w:pStyle w:val="Heading1"/>
      </w:pPr>
      <w:bookmarkStart w:id="2" w:name="_Toc2"/>
      <w:r>
        <w:t>Article summary:</w:t>
      </w:r>
      <w:bookmarkEnd w:id="2"/>
    </w:p>
    <w:p>
      <w:pPr>
        <w:jc w:val="both"/>
      </w:pPr>
      <w:r>
        <w:rPr/>
        <w:t xml:space="preserve">1. The assignment operator is the most commonly used operator in MQL4.</w:t>
      </w:r>
    </w:p>
    <w:p>
      <w:pPr>
        <w:jc w:val="both"/>
      </w:pPr>
      <w:r>
        <w:rPr/>
        <w:t xml:space="preserve">2. The format of the assignment operator involves a variable name on the left and an expression on the right, separated by an equality sign.</w:t>
      </w:r>
    </w:p>
    <w:p>
      <w:pPr>
        <w:jc w:val="both"/>
      </w:pPr>
      <w:r>
        <w:rPr/>
        <w:t xml:space="preserve">3. The short form of the assignment operator can be used for better visualization, but can also be easily rewritten as a full-format assignment operator with no change in execution result.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programmed to detect biases or unsupported claims. However, based on the content of the article, it provides a clear and concise explanation of the assignment operator in MQL4 programming language. The article covers various aspects of the assignment operator, including its format, execution, and examples of its usage. It also mentions the short-form operators used in MQL4 programming.</w:t>
      </w:r>
    </w:p>
    <w:p>
      <w:pPr>
        <w:jc w:val="both"/>
      </w:pPr>
      <w:r>
        <w:rPr/>
        <w:t xml:space="preserve"/>
      </w:r>
    </w:p>
    <w:p>
      <w:pPr>
        <w:jc w:val="both"/>
      </w:pPr>
      <w:r>
        <w:rPr/>
        <w:t xml:space="preserve">The article does not appear to have any promotional content or one-sided reporting. However, it could benefit from providing more context on why the assignment operator is essential in MQL4 programming and how it fits into larger programming concepts. Additionally, while the article provides examples of using user-defined and standard functions in the right part of an assignment operator, it could benefit from exploring potential risks or limitations associated with using these functions.</w:t>
      </w:r>
    </w:p>
    <w:p>
      <w:pPr>
        <w:jc w:val="both"/>
      </w:pPr>
      <w:r>
        <w:rPr/>
        <w:t xml:space="preserve"/>
      </w:r>
    </w:p>
    <w:p>
      <w:pPr>
        <w:jc w:val="both"/>
      </w:pPr>
      <w:r>
        <w:rPr/>
        <w:t xml:space="preserve">Overall, the article serves as a useful introduction to the assignment operator in MQL4 programming language but could benefit from providing more context and exploring potential limitations or risks associated with its usage.</w:t>
      </w:r>
    </w:p>
    <w:p>
      <w:pPr>
        <w:pStyle w:val="Heading1"/>
      </w:pPr>
      <w:bookmarkStart w:id="5" w:name="_Toc5"/>
      <w:r>
        <w:t>Topics for further research:</w:t>
      </w:r>
      <w:bookmarkEnd w:id="5"/>
    </w:p>
    <w:p>
      <w:pPr>
        <w:spacing w:after="0"/>
        <w:numPr>
          <w:ilvl w:val="0"/>
          <w:numId w:val="2"/>
        </w:numPr>
      </w:pPr>
      <w:r>
        <w:rPr/>
        <w:t xml:space="preserve">Importance of assignment operator in MQL4 programming
</w:t>
      </w:r>
    </w:p>
    <w:p>
      <w:pPr>
        <w:spacing w:after="0"/>
        <w:numPr>
          <w:ilvl w:val="0"/>
          <w:numId w:val="2"/>
        </w:numPr>
      </w:pPr>
      <w:r>
        <w:rPr/>
        <w:t xml:space="preserve">Programming concepts related to assignment operator in MQL4
</w:t>
      </w:r>
    </w:p>
    <w:p>
      <w:pPr>
        <w:spacing w:after="0"/>
        <w:numPr>
          <w:ilvl w:val="0"/>
          <w:numId w:val="2"/>
        </w:numPr>
      </w:pPr>
      <w:r>
        <w:rPr/>
        <w:t xml:space="preserve">Risks and limitations of using user-defined and standard functions in assignment operator
</w:t>
      </w:r>
    </w:p>
    <w:p>
      <w:pPr>
        <w:spacing w:after="0"/>
        <w:numPr>
          <w:ilvl w:val="0"/>
          <w:numId w:val="2"/>
        </w:numPr>
      </w:pPr>
      <w:r>
        <w:rPr/>
        <w:t xml:space="preserve">Best practices for using assignment operator in MQL4 programming
</w:t>
      </w:r>
    </w:p>
    <w:p>
      <w:pPr>
        <w:spacing w:after="0"/>
        <w:numPr>
          <w:ilvl w:val="0"/>
          <w:numId w:val="2"/>
        </w:numPr>
      </w:pPr>
      <w:r>
        <w:rPr/>
        <w:t xml:space="preserve">Advanced usage of assignment operator in MQL4 programming
</w:t>
      </w:r>
    </w:p>
    <w:p>
      <w:pPr>
        <w:numPr>
          <w:ilvl w:val="0"/>
          <w:numId w:val="2"/>
        </w:numPr>
      </w:pPr>
      <w:r>
        <w:rPr/>
        <w:t xml:space="preserve">Comparison of assignment operator with other operators in MQL4 programming language</w:t>
      </w:r>
    </w:p>
    <w:p>
      <w:pPr>
        <w:pStyle w:val="Heading1"/>
      </w:pPr>
      <w:bookmarkStart w:id="6" w:name="_Toc6"/>
      <w:r>
        <w:t>Report location:</w:t>
      </w:r>
      <w:bookmarkEnd w:id="6"/>
    </w:p>
    <w:p>
      <w:hyperlink r:id="rId8" w:history="1">
        <w:r>
          <w:rPr>
            <w:color w:val="2980b9"/>
            <w:u w:val="single"/>
          </w:rPr>
          <w:t xml:space="preserve">https://www.fullpicture.app/item/c05ceb4e32fd14ccf56e0a9978340cc0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9BCD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ok.mql4.com/operators/assign" TargetMode="External"/><Relationship Id="rId8" Type="http://schemas.openxmlformats.org/officeDocument/2006/relationships/hyperlink" Target="https://www.fullpicture.app/item/c05ceb4e32fd14ccf56e0a9978340c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2024-01-03T02:24:11+01:00</dcterms:created>
  <dcterms:modified xsi:type="dcterms:W3CDTF">2024-01-03T02:24:11+01:00</dcterms:modified>
</cp:coreProperties>
</file>

<file path=docProps/custom.xml><?xml version="1.0" encoding="utf-8"?>
<Properties xmlns="http://schemas.openxmlformats.org/officeDocument/2006/custom-properties" xmlns:vt="http://schemas.openxmlformats.org/officeDocument/2006/docPropsVTypes"/>
</file>