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Hyperelastic Polymer Fiber Fabry–Pérot Interferometer for Nanoforce Measurement | IEEE Journals &amp; Magazine | IEEE Xplore</w:t>
      </w:r>
      <w:br/>
      <w:hyperlink r:id="rId7" w:history="1">
        <w:r>
          <w:rPr>
            <w:color w:val="2980b9"/>
            <w:u w:val="single"/>
          </w:rPr>
          <w:t xml:space="preserve">https://ieeexplore.ieee.org/document/9721035</w:t>
        </w:r>
      </w:hyperlink>
    </w:p>
    <w:p>
      <w:pPr>
        <w:pStyle w:val="Heading1"/>
      </w:pPr>
      <w:bookmarkStart w:id="2" w:name="_Toc2"/>
      <w:r>
        <w:t>Article summary:</w:t>
      </w:r>
      <w:bookmarkEnd w:id="2"/>
    </w:p>
    <w:p>
      <w:pPr>
        <w:jc w:val="both"/>
      </w:pPr>
      <w:r>
        <w:rPr/>
        <w:t xml:space="preserve">1. 提出并实验验证了一种超弹性聚合物纤维法布里-珀罗干涉仪（FPI）用于纳米力测量。使用飞秒激光脉冲照明和缝隙光束成形来形成FPI中的反射镜的折射率调制。该传感器具有超低的杨氏模量，可以通过施加微力来拉伸，并导致FPI的光谱变化。</w:t>
      </w:r>
    </w:p>
    <w:p>
      <w:pPr>
        <w:jc w:val="both"/>
      </w:pPr>
      <w:r>
        <w:rPr/>
        <w:t xml:space="preserve">2. 使用另一个匹配的FPI引入光学韦尔尼效应。由于PDMS纤维的超弹性性能和韦尔尼效应的放大作用，所提出的传感器在0至1400μN线性弹性范围内具有高达45.721 nm μN</w:t>
      </w:r>
    </w:p>
    <w:p>
      <w:pPr>
        <w:jc w:val="both"/>
      </w:pPr>
      <w:r>
        <w:rPr/>
        <w:t xml:space="preserve">−1</w:t>
      </w:r>
    </w:p>
    <w:p>
      <w:pPr>
        <w:jc w:val="both"/>
      </w:pPr>
      <w:r>
        <w:rPr/>
        <w:t xml:space="preserve"> 的力敏感度。</w:t>
      </w:r>
    </w:p>
    <w:p>
      <w:pPr>
        <w:jc w:val="both"/>
      </w:pPr>
      <w:r>
        <w:rPr/>
        <w:t xml:space="preserve">3. 该传感器易于制造、组装且非常稳定，因此在生物化学分析和材料科学中具有潜在的益处。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潜在偏见及其来源：文章没有明显的潜在偏见，但可能存在一些隐含的偏见。例如，文章只提到了光纤传感器相对于其他传感器的优势，但没有提及光纤传感器可能存在的局限性或缺点。</w:t>
      </w:r>
    </w:p>
    <w:p>
      <w:pPr>
        <w:jc w:val="both"/>
      </w:pPr>
      <w:r>
        <w:rPr/>
        <w:t xml:space="preserve"/>
      </w:r>
    </w:p>
    <w:p>
      <w:pPr>
        <w:jc w:val="both"/>
      </w:pPr>
      <w:r>
        <w:rPr/>
        <w:t xml:space="preserve">2. 片面报道：文章主要关注了所提出的PDMS光纤Fabry-Perot干涉仪传感器的优点和应用前景，但没有详细讨论其可能存在的问题或局限性。这种片面报道可能导致读者对该传感器的实际可行性和适用范围有误解。</w:t>
      </w:r>
    </w:p>
    <w:p>
      <w:pPr>
        <w:jc w:val="both"/>
      </w:pPr>
      <w:r>
        <w:rPr/>
        <w:t xml:space="preserve"/>
      </w:r>
    </w:p>
    <w:p>
      <w:pPr>
        <w:jc w:val="both"/>
      </w:pPr>
      <w:r>
        <w:rPr/>
        <w:t xml:space="preserve">3. 无根据的主张：文章声称所提出的传感器具有高力敏度，并且易于制造和组装。然而，文章没有提供足够的实验证据来支持这些主张。缺乏实验证据可能使读者对该传感器的性能产生怀疑。</w:t>
      </w:r>
    </w:p>
    <w:p>
      <w:pPr>
        <w:jc w:val="both"/>
      </w:pPr>
      <w:r>
        <w:rPr/>
        <w:t xml:space="preserve"/>
      </w:r>
    </w:p>
    <w:p>
      <w:pPr>
        <w:jc w:val="both"/>
      </w:pPr>
      <w:r>
        <w:rPr/>
        <w:t xml:space="preserve">4. 缺失的考虑点：文章没有讨论其他可能影响传感器性能或可靠性的因素，如温度变化、湿度等环境条件。这种缺失可能导致读者对该传感器在实际应用中是否可靠产生疑问。</w:t>
      </w:r>
    </w:p>
    <w:p>
      <w:pPr>
        <w:jc w:val="both"/>
      </w:pPr>
      <w:r>
        <w:rPr/>
        <w:t xml:space="preserve"/>
      </w:r>
    </w:p>
    <w:p>
      <w:pPr>
        <w:jc w:val="both"/>
      </w:pPr>
      <w:r>
        <w:rPr/>
        <w:t xml:space="preserve">5. 所提出主张的缺失证据：文章声称所提出的传感器在线性弹性范围内具有高力敏度，但没有提供实验证据来支持这一主张。缺乏实验证据可能使读者对该传感器的性能产生怀疑。</w:t>
      </w:r>
    </w:p>
    <w:p>
      <w:pPr>
        <w:jc w:val="both"/>
      </w:pPr>
      <w:r>
        <w:rPr/>
        <w:t xml:space="preserve"/>
      </w:r>
    </w:p>
    <w:p>
      <w:pPr>
        <w:jc w:val="both"/>
      </w:pPr>
      <w:r>
        <w:rPr/>
        <w:t xml:space="preserve">6. 未探索的反驳：文章没有探讨其他可能存在的传感器设计或技术，也没有与其他相关研究进行比较。这种未探索可能导致读者对该传感器相对于其他选择的优势和劣势缺乏全面了解。</w:t>
      </w:r>
    </w:p>
    <w:p>
      <w:pPr>
        <w:jc w:val="both"/>
      </w:pPr>
      <w:r>
        <w:rPr/>
        <w:t xml:space="preserve"/>
      </w:r>
    </w:p>
    <w:p>
      <w:pPr>
        <w:jc w:val="both"/>
      </w:pPr>
      <w:r>
        <w:rPr/>
        <w:t xml:space="preserve">7. 宣传内容：文章过于强调所提出传感器的优点和应用前景，给人一种宣传产品或技术的印象。这种宣传内容可能会影响读者对该传感器的客观评估。</w:t>
      </w:r>
    </w:p>
    <w:p>
      <w:pPr>
        <w:jc w:val="both"/>
      </w:pPr>
      <w:r>
        <w:rPr/>
        <w:t xml:space="preserve"/>
      </w:r>
    </w:p>
    <w:p>
      <w:pPr>
        <w:jc w:val="both"/>
      </w:pPr>
      <w:r>
        <w:rPr/>
        <w:t xml:space="preserve">8. 偏袒：文章没有明显偏袒任何特定方面或利益相关方。然而，由于其片面报道和宣传内容，可能会给读者留下偏袒某个方面或利益相关方的印象。</w:t>
      </w:r>
    </w:p>
    <w:p>
      <w:pPr>
        <w:jc w:val="both"/>
      </w:pPr>
      <w:r>
        <w:rPr/>
        <w:t xml:space="preserve"/>
      </w:r>
    </w:p>
    <w:p>
      <w:pPr>
        <w:jc w:val="both"/>
      </w:pPr>
      <w:r>
        <w:rPr/>
        <w:t xml:space="preserve">9. 是否注意到可能的风险：文章没有明确讨论所提出传感器可能存在的风险或潜在问题。这种忽视可能导致读者对该传感器在实际应用中是否安全产生疑虑。</w:t>
      </w:r>
    </w:p>
    <w:p>
      <w:pPr>
        <w:jc w:val="both"/>
      </w:pPr>
      <w:r>
        <w:rPr/>
        <w:t xml:space="preserve"/>
      </w:r>
    </w:p>
    <w:p>
      <w:pPr>
        <w:jc w:val="both"/>
      </w:pPr>
      <w:r>
        <w:rPr/>
        <w:t xml:space="preserve">10. 没有平等地呈现双方：文章没有探讨其他可能存在的传感器设计或技术，也没有与其他相关研究进行比较。这种不平等可能导致读者对该传感器的优势和劣势缺乏全面了解。</w:t>
      </w:r>
    </w:p>
    <w:p>
      <w:pPr>
        <w:jc w:val="both"/>
      </w:pPr>
      <w:r>
        <w:rPr/>
        <w:t xml:space="preserve"/>
      </w:r>
    </w:p>
    <w:p>
      <w:pPr>
        <w:jc w:val="both"/>
      </w:pPr>
      <w:r>
        <w:rPr/>
        <w:t xml:space="preserve">总体而言，上述文章在介绍所提出的PDMS光纤Fabry-Perot干涉仪传感器时存在一些问题，包括片面报道、无根据的主张和缺失的考虑点。为了更全面客观地评估该传感器的可行性和适用性，需要进一步研究和实验证据的支持。</w:t>
      </w:r>
    </w:p>
    <w:p>
      <w:pPr>
        <w:pStyle w:val="Heading1"/>
      </w:pPr>
      <w:bookmarkStart w:id="5" w:name="_Toc5"/>
      <w:r>
        <w:t>Topics for further research:</w:t>
      </w:r>
      <w:bookmarkEnd w:id="5"/>
    </w:p>
    <w:p>
      <w:pPr>
        <w:spacing w:after="0"/>
        <w:numPr>
          <w:ilvl w:val="0"/>
          <w:numId w:val="2"/>
        </w:numPr>
      </w:pPr>
      <w:r>
        <w:rPr/>
        <w:t xml:space="preserve">PDMS光纤Fabry-Perot干涉仪传感器的局限性或缺点
</w:t>
      </w:r>
    </w:p>
    <w:p>
      <w:pPr>
        <w:spacing w:after="0"/>
        <w:numPr>
          <w:ilvl w:val="0"/>
          <w:numId w:val="2"/>
        </w:numPr>
      </w:pPr>
      <w:r>
        <w:rPr/>
        <w:t xml:space="preserve">传感器的实际可行性和适用范围
</w:t>
      </w:r>
    </w:p>
    <w:p>
      <w:pPr>
        <w:spacing w:after="0"/>
        <w:numPr>
          <w:ilvl w:val="0"/>
          <w:numId w:val="2"/>
        </w:numPr>
      </w:pPr>
      <w:r>
        <w:rPr/>
        <w:t xml:space="preserve">传感器的力敏度和制造组装的实验证据
</w:t>
      </w:r>
    </w:p>
    <w:p>
      <w:pPr>
        <w:spacing w:after="0"/>
        <w:numPr>
          <w:ilvl w:val="0"/>
          <w:numId w:val="2"/>
        </w:numPr>
      </w:pPr>
      <w:r>
        <w:rPr/>
        <w:t xml:space="preserve">其他可能影响传感器性能或可靠性的因素，如温度变化、湿度等环境条件
</w:t>
      </w:r>
    </w:p>
    <w:p>
      <w:pPr>
        <w:spacing w:after="0"/>
        <w:numPr>
          <w:ilvl w:val="0"/>
          <w:numId w:val="2"/>
        </w:numPr>
      </w:pPr>
      <w:r>
        <w:rPr/>
        <w:t xml:space="preserve">传感器在线性弹性范围内的高力敏度的实验证据
</w:t>
      </w:r>
    </w:p>
    <w:p>
      <w:pPr>
        <w:numPr>
          <w:ilvl w:val="0"/>
          <w:numId w:val="2"/>
        </w:numPr>
      </w:pPr>
      <w:r>
        <w:rPr/>
        <w:t xml:space="preserve">与其他相关研究进行比较的传感器设计或技术</w:t>
      </w:r>
    </w:p>
    <w:p>
      <w:pPr>
        <w:pStyle w:val="Heading1"/>
      </w:pPr>
      <w:bookmarkStart w:id="6" w:name="_Toc6"/>
      <w:r>
        <w:t>Report location:</w:t>
      </w:r>
      <w:bookmarkEnd w:id="6"/>
    </w:p>
    <w:p>
      <w:hyperlink r:id="rId8" w:history="1">
        <w:r>
          <w:rPr>
            <w:color w:val="2980b9"/>
            <w:u w:val="single"/>
          </w:rPr>
          <w:t xml:space="preserve">https://www.fullpicture.app/item/c034f00bd7a3f58771673e5e952de90a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633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21035" TargetMode="External"/><Relationship Id="rId8" Type="http://schemas.openxmlformats.org/officeDocument/2006/relationships/hyperlink" Target="https://www.fullpicture.app/item/c034f00bd7a3f58771673e5e952de9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2024-01-22T20:43:44+01:00</dcterms:created>
  <dcterms:modified xsi:type="dcterms:W3CDTF">2024-01-22T20:43:44+01:00</dcterms:modified>
</cp:coreProperties>
</file>

<file path=docProps/custom.xml><?xml version="1.0" encoding="utf-8"?>
<Properties xmlns="http://schemas.openxmlformats.org/officeDocument/2006/custom-properties" xmlns:vt="http://schemas.openxmlformats.org/officeDocument/2006/docPropsVTypes"/>
</file>