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X射线“吸收光谱“知识 - 知乎</w:t>
      </w:r>
      <w:br/>
      <w:hyperlink r:id="rId7" w:history="1">
        <w:r>
          <w:rPr>
            <w:color w:val="2980b9"/>
            <w:u w:val="single"/>
          </w:rPr>
          <w:t xml:space="preserve">https://zhuanlan.zhihu.com/p/444084891</w:t>
        </w:r>
      </w:hyperlink>
    </w:p>
    <w:p>
      <w:pPr>
        <w:pStyle w:val="Heading1"/>
      </w:pPr>
      <w:bookmarkStart w:id="2" w:name="_Toc2"/>
      <w:r>
        <w:t>Article summary:</w:t>
      </w:r>
      <w:bookmarkEnd w:id="2"/>
    </w:p>
    <w:p>
      <w:pPr>
        <w:jc w:val="both"/>
      </w:pPr>
      <w:r>
        <w:rPr/>
        <w:t xml:space="preserve">1. X射线吸收谱学方法（XAS）是一种物质结构表征和理化性能解释的重要手段，随着同步辐射光源的建造得到了前所未有的发展。</w:t>
      </w:r>
    </w:p>
    <w:p>
      <w:pPr>
        <w:jc w:val="both"/>
      </w:pPr>
      <w:r>
        <w:rPr/>
        <w:t xml:space="preserve">2. XAS可以通过研究透射强度与入射X射线强度之间的关系，对固体、液体、气体等各类样品进行相关测试元素的定性、定量分析。</w:t>
      </w:r>
    </w:p>
    <w:p>
      <w:pPr>
        <w:jc w:val="both"/>
      </w:pPr>
      <w:r>
        <w:rPr/>
        <w:t xml:space="preserve">3. XAS图谱主要由吸收系数平滑下降区和吸收系数突变区组成，其中吸收边对应着原子内层电子跃迁。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作为一篇科学知识介绍的文章，本文并没有明显的偏见或宣传内容。但是，文章存在以下问题：</w:t>
      </w:r>
    </w:p>
    <w:p>
      <w:pPr>
        <w:jc w:val="both"/>
      </w:pPr>
      <w:r>
        <w:rPr/>
        <w:t xml:space="preserve"/>
      </w:r>
    </w:p>
    <w:p>
      <w:pPr>
        <w:jc w:val="both"/>
      </w:pPr>
      <w:r>
        <w:rPr/>
        <w:t xml:space="preserve">1. 缺乏对XAS技术的详细解释和应用案例的介绍，导致读者难以理解其实际意义和价值。</w:t>
      </w:r>
    </w:p>
    <w:p>
      <w:pPr>
        <w:jc w:val="both"/>
      </w:pPr>
      <w:r>
        <w:rPr/>
        <w:t xml:space="preserve"/>
      </w:r>
    </w:p>
    <w:p>
      <w:pPr>
        <w:jc w:val="both"/>
      </w:pPr>
      <w:r>
        <w:rPr/>
        <w:t xml:space="preserve">2. 文章只提到了国内几个同步辐射光源装置，并未涉及国外同步辐射光源的情况，缺乏全面性。</w:t>
      </w:r>
    </w:p>
    <w:p>
      <w:pPr>
        <w:jc w:val="both"/>
      </w:pPr>
      <w:r>
        <w:rPr/>
        <w:t xml:space="preserve"/>
      </w:r>
    </w:p>
    <w:p>
      <w:pPr>
        <w:jc w:val="both"/>
      </w:pPr>
      <w:r>
        <w:rPr/>
        <w:t xml:space="preserve">3. 文章中提到“吸收作用远大于散射作用”，但并未给出具体证据或数据支持这一说法。</w:t>
      </w:r>
    </w:p>
    <w:p>
      <w:pPr>
        <w:jc w:val="both"/>
      </w:pPr>
      <w:r>
        <w:rPr/>
        <w:t xml:space="preserve"/>
      </w:r>
    </w:p>
    <w:p>
      <w:pPr>
        <w:jc w:val="both"/>
      </w:pPr>
      <w:r>
        <w:rPr/>
        <w:t xml:space="preserve">4. 文章中提到“吸收则与原子序数、化合价有关可用于材料的成分、价态分析”，但并未说明如何进行这种分析或者其局限性。</w:t>
      </w:r>
    </w:p>
    <w:p>
      <w:pPr>
        <w:jc w:val="both"/>
      </w:pPr>
      <w:r>
        <w:rPr/>
        <w:t xml:space="preserve"/>
      </w:r>
    </w:p>
    <w:p>
      <w:pPr>
        <w:jc w:val="both"/>
      </w:pPr>
      <w:r>
        <w:rPr/>
        <w:t xml:space="preserve">5. 文章中提到了Cu的XAS图谱，但并未说明该图谱代表什么样品或者实验条件下得到的结果。</w:t>
      </w:r>
    </w:p>
    <w:p>
      <w:pPr>
        <w:jc w:val="both"/>
      </w:pPr>
      <w:r>
        <w:rPr/>
        <w:t xml:space="preserve"/>
      </w:r>
    </w:p>
    <w:p>
      <w:pPr>
        <w:jc w:val="both"/>
      </w:pPr>
      <w:r>
        <w:rPr/>
        <w:t xml:space="preserve">6. 文章中使用了一些专业术语和公式，但并未对其进行详细解释或者给出参考资料供读者深入学习。</w:t>
      </w:r>
    </w:p>
    <w:p>
      <w:pPr>
        <w:jc w:val="both"/>
      </w:pPr>
      <w:r>
        <w:rPr/>
        <w:t xml:space="preserve"/>
      </w:r>
    </w:p>
    <w:p>
      <w:pPr>
        <w:jc w:val="both"/>
      </w:pPr>
      <w:r>
        <w:rPr/>
        <w:t xml:space="preserve">7. 文章没有探讨XAS技术可能存在的风险或局限性，例如样品制备、数据处理等方面可能存在误差或不确定性。</w:t>
      </w:r>
    </w:p>
    <w:p>
      <w:pPr>
        <w:jc w:val="both"/>
      </w:pPr>
      <w:r>
        <w:rPr/>
        <w:t xml:space="preserve"/>
      </w:r>
    </w:p>
    <w:p>
      <w:pPr>
        <w:jc w:val="both"/>
      </w:pPr>
      <w:r>
        <w:rPr/>
        <w:t xml:space="preserve">总之，本文虽然没有明显偏见或宣传内容，但在科学知识介绍方面还有待改进。建议作者在撰写类似文章时更加注重科学精度和全面性。</w:t>
      </w:r>
    </w:p>
    <w:p>
      <w:pPr>
        <w:pStyle w:val="Heading1"/>
      </w:pPr>
      <w:bookmarkStart w:id="5" w:name="_Toc5"/>
      <w:r>
        <w:t>Topics for further research:</w:t>
      </w:r>
      <w:bookmarkEnd w:id="5"/>
    </w:p>
    <w:p>
      <w:pPr>
        <w:spacing w:after="0"/>
        <w:numPr>
          <w:ilvl w:val="0"/>
          <w:numId w:val="2"/>
        </w:numPr>
      </w:pPr>
      <w:r>
        <w:rPr/>
        <w:t xml:space="preserve">XAS技术的原理和应用案例
</w:t>
      </w:r>
    </w:p>
    <w:p>
      <w:pPr>
        <w:spacing w:after="0"/>
        <w:numPr>
          <w:ilvl w:val="0"/>
          <w:numId w:val="2"/>
        </w:numPr>
      </w:pPr>
      <w:r>
        <w:rPr/>
        <w:t xml:space="preserve">国外同步辐射光源的情况
</w:t>
      </w:r>
    </w:p>
    <w:p>
      <w:pPr>
        <w:spacing w:after="0"/>
        <w:numPr>
          <w:ilvl w:val="0"/>
          <w:numId w:val="2"/>
        </w:numPr>
      </w:pPr>
      <w:r>
        <w:rPr/>
        <w:t xml:space="preserve">吸收作用与散射作用的比较数据
</w:t>
      </w:r>
    </w:p>
    <w:p>
      <w:pPr>
        <w:spacing w:after="0"/>
        <w:numPr>
          <w:ilvl w:val="0"/>
          <w:numId w:val="2"/>
        </w:numPr>
      </w:pPr>
      <w:r>
        <w:rPr/>
        <w:t xml:space="preserve">XAS技术的分析方法和局限性
</w:t>
      </w:r>
    </w:p>
    <w:p>
      <w:pPr>
        <w:spacing w:after="0"/>
        <w:numPr>
          <w:ilvl w:val="0"/>
          <w:numId w:val="2"/>
        </w:numPr>
      </w:pPr>
      <w:r>
        <w:rPr/>
        <w:t xml:space="preserve">Cu的XAS图谱的样品和实验条件说明
</w:t>
      </w:r>
    </w:p>
    <w:p>
      <w:pPr>
        <w:numPr>
          <w:ilvl w:val="0"/>
          <w:numId w:val="2"/>
        </w:numPr>
      </w:pPr>
      <w:r>
        <w:rPr/>
        <w:t xml:space="preserve">专业术语和公式的详细解释和参考资料</w:t>
      </w:r>
    </w:p>
    <w:p>
      <w:pPr>
        <w:pStyle w:val="Heading1"/>
      </w:pPr>
      <w:bookmarkStart w:id="6" w:name="_Toc6"/>
      <w:r>
        <w:t>Report location:</w:t>
      </w:r>
      <w:bookmarkEnd w:id="6"/>
    </w:p>
    <w:p>
      <w:hyperlink r:id="rId8" w:history="1">
        <w:r>
          <w:rPr>
            <w:color w:val="2980b9"/>
            <w:u w:val="single"/>
          </w:rPr>
          <w:t xml:space="preserve">https://www.fullpicture.app/item/c007156bba5418412ae896a6c2f78f35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1317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44084891" TargetMode="External"/><Relationship Id="rId8" Type="http://schemas.openxmlformats.org/officeDocument/2006/relationships/hyperlink" Target="https://www.fullpicture.app/item/c007156bba5418412ae896a6c2f78f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2024-01-14T02:41:05+01:00</dcterms:created>
  <dcterms:modified xsi:type="dcterms:W3CDTF">2024-01-14T02:41:05+01:00</dcterms:modified>
</cp:coreProperties>
</file>

<file path=docProps/custom.xml><?xml version="1.0" encoding="utf-8"?>
<Properties xmlns="http://schemas.openxmlformats.org/officeDocument/2006/custom-properties" xmlns:vt="http://schemas.openxmlformats.org/officeDocument/2006/docPropsVTypes"/>
</file>