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ChatGPT的Key获取教程：详细步骤解析 - 知乎</w:t>
      </w:r>
      <w:br/>
      <w:hyperlink r:id="rId7" w:history="1">
        <w:r>
          <w:rPr>
            <w:color w:val="2980b9"/>
            <w:u w:val="single"/>
          </w:rPr>
          <w:t xml:space="preserve">https://zhuanlan.zhihu.com/p/631564813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ChatGPT API key是OpenAI提供给开发者用来创建第三方工具的，开发者需要使用自己的API key。</w:t>
      </w:r>
    </w:p>
    <w:p>
      <w:pPr>
        <w:jc w:val="both"/>
      </w:pPr>
      <w:r>
        <w:rPr/>
        <w:t xml:space="preserve">2. 获取ChatGPT API key的步骤：登录OpenAI网站（https://platform.openai.com），点击右上角账号名字弹出菜单，选择"View API keys"，可以为key设置一个名字并点击"Create secret key"来创建key。</w:t>
      </w:r>
    </w:p>
    <w:p>
      <w:pPr>
        <w:jc w:val="both"/>
      </w:pPr>
      <w:r>
        <w:rPr/>
        <w:t xml:space="preserve">3. 一旦成功创建API key，必须及时保存到本地，因为在关闭当前页面后无法完整查询该key的内容。如果没有保存，开发者只能创建一个新的key。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根据文章内容，可以看出作者提供了一个关于获取ChatGPT API key的教程。然而，由于文章较短且没有提供更多细节，很难对其进行详细的批判性分析。以下是一些可能存在的问题和需要进一步探讨的方面：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偏见来源：文章中并未提及任何与偏见相关的内容。然而，如果作者在选择性地呈现信息或有意忽略某些重要方面，则可能存在偏见。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片面报道：由于文章只涉及到获取API key的步骤，并没有提供关于使用该API key可能面临的潜在风险或注意事项等信息。这种片面报道可能导致读者对使用API key时所需考虑的重要因素缺乏了解。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缺失的考虑点：文章未提及任何与ChatGPT API key相关的安全性、隐私保护或滥用风险等方面的考虑点。这些都是读者在决定是否使用API key时应该考虑的重要因素。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缺失证据支持：文章未提供任何数据、案例研究或其他证据来支持其主张。这使得读者很难评估该教程是否可靠或值得依赖。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未探索反驳：由于文章只是提供了一个教程，没有涉及任何争议性或有争议的问题，因此未探索反驳。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宣传内容：文章可能被视为OpenAI平台的宣传内容，旨在鼓励开发者使用其API key。这种宣传性质可能导致作者对该平台的偏袒，并忽略了其他可能存在的选择。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根据文章提供的信息有限，很难进行全面的批判性分析。然而，需要更多细节和证据来支持作者的主张，并考虑到潜在的偏见、片面报道、缺失的考虑点以及未探索的反驳等因素。同时，读者也应该自行评估并注意使用ChatGPT API key可能带来的风险和限制。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偏见来源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缺失证据支持
</w:t>
      </w:r>
    </w:p>
    <w:p>
      <w:pPr>
        <w:spacing w:after="0"/>
        <w:numPr>
          <w:ilvl w:val="0"/>
          <w:numId w:val="2"/>
        </w:numPr>
      </w:pPr>
      <w:r>
        <w:rPr/>
        <w:t xml:space="preserve">未探索反驳
</w:t>
      </w:r>
    </w:p>
    <w:p>
      <w:pPr>
        <w:numPr>
          <w:ilvl w:val="0"/>
          <w:numId w:val="2"/>
        </w:numPr>
      </w:pPr>
      <w:r>
        <w:rPr/>
        <w:t xml:space="preserve">宣传内容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https://www.fullpicture.app/item/be9e98f5e4b45bb187bd1d5309f8e1ba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425EB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631564813" TargetMode="External"/><Relationship Id="rId8" Type="http://schemas.openxmlformats.org/officeDocument/2006/relationships/hyperlink" Target="https://www.fullpicture.app/item/be9e98f5e4b45bb187bd1d5309f8e1b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2024-02-06T09:03:18+01:00</dcterms:created>
  <dcterms:modified xsi:type="dcterms:W3CDTF">2024-02-06T09:03:18+01:00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