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智能制造装备预测性维护技术研究和标准进展 - 中国知网</w:t></w:r><w:br/><w:hyperlink r:id="rId7" w:history="1"><w:r><w:rPr><w:color w:val="2980b9"/><w:u w:val="single"/></w:rPr><w:t xml:space="preserve">https://kns.cnki.net/kcms2/article/abstract?v=3uoqIhG8C44YLTlOAiTRKibYlV5Vjs7iy_Rpms2pqwbFRRUtoUImHboC3SUtpWgqZu9-1z-w-s8BXowKV_CQdZeYMsnmoPDJ&uniplatform=NZKPT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智能制造装备需要更高效、智能的维护技术，文章总结了现有技术存在的问题和最新技术发展及标准化进展。</w:t></w:r></w:p><w:p><w:pPr><w:jc w:val="both"/></w:pPr><w:r><w:rPr/><w:t xml:space="preserve">2. 文章介绍了最新的预测性维护技术，从系统功能模型、工作流程、数据采集和处理、设备特征分析、状态识别、故障识别和定位、健康度预测以及维护管理和执行等方面进行了分析。</w:t></w:r></w:p><w:p><w:pPr><w:jc w:val="both"/></w:pPr><w:r><w:rPr/><w:t xml:space="preserve">3. 文章提出了企业实施预测性维护的主要技术要求，并介绍了国际和国内预测性维护技术标准化的发展进展。这为智能设备和智能产品的智能运营和维护提供了基本质量保证，并为制造企业向服务型制造转型提供了技术支持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作为一篇研究智能制造装备预测性维护技术和标准进展的文章，其内容较为客观和中立。然而，在文章中并未提及可能存在的风险和负面影响，也没有平等地呈现双方的观点。</w:t></w:r></w:p><w:p><w:pPr><w:jc w:val="both"/></w:pPr><w:r><w:rPr/><w:t xml:space="preserve"></w:t></w:r></w:p><w:p><w:pPr><w:jc w:val="both"/></w:pPr><w:r><w:rPr/><w:t xml:space="preserve">此外，文章在介绍预测性维护技术时只强调了其优点，而未提及其潜在缺陷和局限性。同时，在分析技术要求时也未考虑到实际应用中可能遇到的问题和挑战。</w:t></w:r></w:p><w:p><w:pPr><w:jc w:val="both"/></w:pPr><w:r><w:rPr/><w:t xml:space="preserve"></w:t></w:r></w:p><w:p><w:pPr><w:jc w:val="both"/></w:pPr><w:r><w:rPr/><w:t xml:space="preserve">此外，文章对国内外标准化进展的介绍较为简略，并未深入探讨标准化工作中可能存在的问题和挑战。</w:t></w:r></w:p><w:p><w:pPr><w:jc w:val="both"/></w:pPr><w:r><w:rPr/><w:t xml:space="preserve"></w:t></w:r></w:p><w:p><w:pPr><w:jc w:val="both"/></w:pPr><w:r><w:rPr/><w:t xml:space="preserve">总之，虽然该文章对智能制造装备预测性维护技术进行了详细介绍和分析，但仍存在一定程度上的片面报道和缺失考虑点。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risks and negative impacts of predictive maintenance technology
</w:t></w:r></w:p><w:p><w:pPr><w:spacing w:after="0"/><w:numPr><w:ilvl w:val="0"/><w:numId w:val="2"/></w:numPr></w:pPr><w:r><w:rPr/><w:t xml:space="preserve">Limitations and drawbacks of predictive maintenance technology
</w:t></w:r></w:p><w:p><w:pPr><w:spacing w:after="0"/><w:numPr><w:ilvl w:val="0"/><w:numId w:val="2"/></w:numPr></w:pPr><w:r><w:rPr/><w:t xml:space="preserve">Challenges and issues in implementing predictive maintenance technology
</w:t></w:r></w:p><w:p><w:pPr><w:spacing w:after="0"/><w:numPr><w:ilvl w:val="0"/><w:numId w:val="2"/></w:numPr></w:pPr><w:r><w:rPr/><w:t xml:space="preserve">Criticisms or alternative perspectives on predictive maintenance technology
</w:t></w:r></w:p><w:p><w:pPr><w:spacing w:after="0"/><w:numPr><w:ilvl w:val="0"/><w:numId w:val="2"/></w:numPr></w:pPr><w:r><w:rPr/><w:t xml:space="preserve">Problems and challenges in standardization efforts for predictive maintenance technology
</w:t></w:r></w:p><w:p><w:pPr><w:numPr><w:ilvl w:val="0"/><w:numId w:val="2"/></w:numPr></w:pPr><w:r><w:rPr/><w:t xml:space="preserve">Potential conflicts or controversies in the development of predictive maintenance standards.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https://www.fullpicture.app/item/bdaa00b360f97dac7e40ef4998c861a6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AEE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y_Rpms2pqwbFRRUtoUImHboC3SUtpWgqZu9-1z-w-s8BXowKV_CQdZeYMsnmoPDJ&amp;uniplatform=NZKPT" TargetMode="External"/><Relationship Id="rId8" Type="http://schemas.openxmlformats.org/officeDocument/2006/relationships/hyperlink" Target="https://www.fullpicture.app/item/bdaa00b360f97dac7e40ef4998c861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2023-12-08T01:39:21+01:00</dcterms:created>
  <dcterms:modified xsi:type="dcterms:W3CDTF">2023-12-08T01:39:21+01:00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