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Nuclear thermal rocket - Wikiwand</w:t>
      </w:r>
      <w:br/>
      <w:hyperlink r:id="rId7" w:history="1">
        <w:r>
          <w:rPr>
            <w:color w:val="2980b9"/>
            <w:u w:val="single"/>
          </w:rPr>
          <w:t xml:space="preserve">https://www.wikiwand.com/en/Nuclear_thermal_rocket</w:t>
        </w:r>
      </w:hyperlink>
    </w:p>
    <w:p>
      <w:pPr>
        <w:pStyle w:val="Heading1"/>
      </w:pPr>
      <w:bookmarkStart w:id="2" w:name="_Toc2"/>
      <w:r>
        <w:t>Article summary:</w:t>
      </w:r>
      <w:bookmarkEnd w:id="2"/>
    </w:p>
    <w:p>
      <w:pPr>
        <w:jc w:val="both"/>
      </w:pPr>
      <w:r>
        <w:rPr/>
        <w:t xml:space="preserve">1. A nuclear thermal rocket uses heat from a nuclear reaction to replace the chemical energy of propellant in a chemical rocket, allowing for higher effective exhaust velocity and increased payload capacity.</w:t>
      </w:r>
    </w:p>
    <w:p>
      <w:pPr>
        <w:jc w:val="both"/>
      </w:pPr>
      <w:r>
        <w:rPr/>
        <w:t xml:space="preserve">2. NTRs have been proposed as spacecraft propulsion technology since the 1950s, but no nuclear thermal rocket has flown yet. Research in the 2010s has moved towards fusion approaches.</w:t>
      </w:r>
    </w:p>
    <w:p>
      <w:pPr>
        <w:jc w:val="both"/>
      </w:pPr>
      <w:r>
        <w:rPr/>
        <w:t xml:space="preserve">3. Different types of nuclear fuel can be used in an NTR, with solid core reactors being the simplest design to construct and typically delivering specific impulses on the order of 850 to 1000 seconds when using hydrogen as a propellant.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nuclear thermal rockets, including their principle of operation, history, and different types of nuclear fuel. However, there are some potential biases and missing points of consideration that should be noted.</w:t>
      </w:r>
    </w:p>
    <w:p>
      <w:pPr>
        <w:jc w:val="both"/>
      </w:pPr>
      <w:r>
        <w:rPr/>
        <w:t xml:space="preserve"/>
      </w:r>
    </w:p>
    <w:p>
      <w:pPr>
        <w:jc w:val="both"/>
      </w:pPr>
      <w:r>
        <w:rPr/>
        <w:t xml:space="preserve">One potential bias is the lack of discussion on the potential risks associated with nuclear thermal rockets. While the article briefly mentions concerns about erosion and releases of radioactivity, it does not delve into the broader environmental and safety implications of using nuclear power for space travel. This omission could be seen as promotional content for nuclear thermal rockets without fully considering their potential drawbacks.</w:t>
      </w:r>
    </w:p>
    <w:p>
      <w:pPr>
        <w:jc w:val="both"/>
      </w:pPr>
      <w:r>
        <w:rPr/>
        <w:t xml:space="preserve"/>
      </w:r>
    </w:p>
    <w:p>
      <w:pPr>
        <w:jc w:val="both"/>
      </w:pPr>
      <w:r>
        <w:rPr/>
        <w:t xml:space="preserve">Additionally, the article presents a one-sided view on the effectiveness of nuclear thermal rockets compared to chemical rockets. While it notes that NTRs have a higher effective exhaust velocity and can double or triple payload capacity compared to chemical propellants, it does not mention any potential downsides or limitations to this technology. For example, NTRs may not be suitable for all types of missions or may require significant infrastructure development to support their use.</w:t>
      </w:r>
    </w:p>
    <w:p>
      <w:pPr>
        <w:jc w:val="both"/>
      </w:pPr>
      <w:r>
        <w:rPr/>
        <w:t xml:space="preserve"/>
      </w:r>
    </w:p>
    <w:p>
      <w:pPr>
        <w:jc w:val="both"/>
      </w:pPr>
      <w:r>
        <w:rPr/>
        <w:t xml:space="preserve">There are also some unsupported claims in the article, such as the statement that "nuclear-powered thermal rockets are more effective than chemical thermal rockets." While this may be true in certain contexts, it is not necessarily a universal truth and depends on various factors such as mission requirements and available resources.</w:t>
      </w:r>
    </w:p>
    <w:p>
      <w:pPr>
        <w:jc w:val="both"/>
      </w:pPr>
      <w:r>
        <w:rPr/>
        <w:t xml:space="preserve"/>
      </w:r>
    </w:p>
    <w:p>
      <w:pPr>
        <w:jc w:val="both"/>
      </w:pPr>
      <w:r>
        <w:rPr/>
        <w:t xml:space="preserve">Finally, there are some missing points of consideration in the article. For example, it does not discuss the political or ethical implications of using nuclear power for space travel or how different countries or organizations may approach this technology differently. Additionally, while it briefly mentions research into fusion approaches for NTRs, it does not explore this topic in depth or provide evidence for its potential effectiveness.</w:t>
      </w:r>
    </w:p>
    <w:p>
      <w:pPr>
        <w:jc w:val="both"/>
      </w:pPr>
      <w:r>
        <w:rPr/>
        <w:t xml:space="preserve"/>
      </w:r>
    </w:p>
    <w:p>
      <w:pPr>
        <w:jc w:val="both"/>
      </w:pPr>
      <w:r>
        <w:rPr/>
        <w:t xml:space="preserve">Overall, while the article provides a useful introduction to nuclear thermal rockets, readers should approach its content with a critical eye and consider additional sources before forming conclusions about this technology's viability and suitability for space travel.</w:t>
      </w:r>
    </w:p>
    <w:p>
      <w:pPr>
        <w:pStyle w:val="Heading1"/>
      </w:pPr>
      <w:bookmarkStart w:id="5" w:name="_Toc5"/>
      <w:r>
        <w:t>Topics for further research:</w:t>
      </w:r>
      <w:bookmarkEnd w:id="5"/>
    </w:p>
    <w:p>
      <w:pPr>
        <w:spacing w:after="0"/>
        <w:numPr>
          <w:ilvl w:val="0"/>
          <w:numId w:val="2"/>
        </w:numPr>
      </w:pPr>
      <w:r>
        <w:rPr/>
        <w:t xml:space="preserve">Political implications of nuclear power for space travel
</w:t>
      </w:r>
    </w:p>
    <w:p>
      <w:pPr>
        <w:spacing w:after="0"/>
        <w:numPr>
          <w:ilvl w:val="0"/>
          <w:numId w:val="2"/>
        </w:numPr>
      </w:pPr>
      <w:r>
        <w:rPr/>
        <w:t xml:space="preserve">Environmental risks of nuclear thermal rockets
</w:t>
      </w:r>
    </w:p>
    <w:p>
      <w:pPr>
        <w:spacing w:after="0"/>
        <w:numPr>
          <w:ilvl w:val="0"/>
          <w:numId w:val="2"/>
        </w:numPr>
      </w:pPr>
      <w:r>
        <w:rPr/>
        <w:t xml:space="preserve">Limitations and drawbacks of nuclear thermal rockets
</w:t>
      </w:r>
    </w:p>
    <w:p>
      <w:pPr>
        <w:spacing w:after="0"/>
        <w:numPr>
          <w:ilvl w:val="0"/>
          <w:numId w:val="2"/>
        </w:numPr>
      </w:pPr>
      <w:r>
        <w:rPr/>
        <w:t xml:space="preserve">Ethical considerations of using nuclear power for space exploration
</w:t>
      </w:r>
    </w:p>
    <w:p>
      <w:pPr>
        <w:spacing w:after="0"/>
        <w:numPr>
          <w:ilvl w:val="0"/>
          <w:numId w:val="2"/>
        </w:numPr>
      </w:pPr>
      <w:r>
        <w:rPr/>
        <w:t xml:space="preserve">Comparative analysis of nuclear thermal rockets and chemical rockets
</w:t>
      </w:r>
    </w:p>
    <w:p>
      <w:pPr>
        <w:numPr>
          <w:ilvl w:val="0"/>
          <w:numId w:val="2"/>
        </w:numPr>
      </w:pPr>
      <w:r>
        <w:rPr/>
        <w:t xml:space="preserve">Research on fusion approaches for nuclear thermal rockets</w:t>
      </w:r>
    </w:p>
    <w:p>
      <w:pPr>
        <w:pStyle w:val="Heading1"/>
      </w:pPr>
      <w:bookmarkStart w:id="6" w:name="_Toc6"/>
      <w:r>
        <w:t>Report location:</w:t>
      </w:r>
      <w:bookmarkEnd w:id="6"/>
    </w:p>
    <w:p>
      <w:hyperlink r:id="rId8" w:history="1">
        <w:r>
          <w:rPr>
            <w:color w:val="2980b9"/>
            <w:u w:val="single"/>
          </w:rPr>
          <w:t xml:space="preserve">https://www.fullpicture.app/item/bda0af50e515bb85a3a4e4c8507c4620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9A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wand.com/en/Nuclear_thermal_rocket" TargetMode="External"/><Relationship Id="rId8" Type="http://schemas.openxmlformats.org/officeDocument/2006/relationships/hyperlink" Target="https://www.fullpicture.app/item/bda0af50e515bb85a3a4e4c8507c46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2023-12-09T14:35:20+01:00</dcterms:created>
  <dcterms:modified xsi:type="dcterms:W3CDTF">2023-12-09T14:35:20+01:00</dcterms:modified>
</cp:coreProperties>
</file>

<file path=docProps/custom.xml><?xml version="1.0" encoding="utf-8"?>
<Properties xmlns="http://schemas.openxmlformats.org/officeDocument/2006/custom-properties" xmlns:vt="http://schemas.openxmlformats.org/officeDocument/2006/docPropsVTypes"/>
</file>