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Rotation-control device for construction cranes with nested PID control - 中国知网</w:t></w:r><w:br/><w:hyperlink r:id="rId7" w:history="1"><w:r><w:rPr><w:color w:val="2980b9"/><w:u w:val="single"/></w:rPr><w:t xml:space="preserve">https://kns.cnki.net/kcms2/article/abstract?v=LeQIq0pPraN7z56UFBXYmp5cqSpFXzXCFpgvv08RLM-paCwYX2_gXYZ1Ep0I9qeO0P7vN3M1FmmdlmqD-UyR8N2LnXQ0mHzQ7ZCGV3WLETGmYEqdj84t2SkP2LOgoCAs&uniplatform=NZKPT</w:t></w:r></w:hyperlink></w:p><w:p><w:pPr><w:pStyle w:val="Heading1"/></w:pPr><w:bookmarkStart w:id="2" w:name="_Toc2"/><w:r><w:t>Article summary:</w:t></w:r><w:bookmarkEnd w:id="2"/></w:p><w:p><w:pPr><w:jc w:val="both"/></w:pPr><w:r><w:rPr/><w:t xml:space="preserve">1. The article proposes a Rotation-Control Device (RCD) for construction cranes to reduce the free rotation of suspended loads caused by external disturbances in the horizontal plane.</w:t></w:r></w:p><w:p><w:pPr><w:jc w:val="both"/></w:pPr><w:r><w:rPr/><w:t xml:space="preserve">2. The RCD is based on the law of conservation of angular momentum and utilizes a momentum wheel to control the rotation of the crane.</w:t></w:r></w:p><w:p><w:pPr><w:jc w:val="both"/></w:pPr><w:r><w:rPr/><w:t xml:space="preserve">3. The article presents a mathematical model and simulation model to optimize the nested Proportional-Integral-Derivative (PID) controller used in the RCD.</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Based on the limited information provided in the article, it is difficult to conduct a detailed critical analysis. However, there are a few points that can be highlighted for further consideration.</w:t></w:r></w:p><w:p><w:pPr><w:jc w:val="both"/></w:pPr><w:r><w:rPr/><w:t xml:space="preserve"></w:t></w:r></w:p><w:p><w:pPr><w:jc w:val="both"/></w:pPr><w:r><w:rPr/><w:t xml:space="preserve">Firstly, the article claims that the proposed Rotation-Control Device (RCD) reduces the free rotation of suspended loads from external disturbances in the horizontal plane. However, it does not provide any evidence or data to support this claim. Without empirical results or experimental validation, it is challenging to assess the effectiveness of the RCD.</w:t></w:r></w:p><w:p><w:pPr><w:jc w:val="both"/></w:pPr><w:r><w:rPr/><w:t xml:space="preserve"></w:t></w:r></w:p><w:p><w:pPr><w:jc w:val="both"/></w:pPr><w:r><w:rPr/><w:t xml:space="preserve">Additionally, the article mentions that a mathematical model and simulation model were derived to optimize the nested Proportional-Integral-Derivative (PID) controller. However, no details are provided regarding these models or their specific parameters. This lack of information makes it difficult to evaluate the accuracy and reliability of the proposed control system.</w:t></w:r></w:p><w:p><w:pPr><w:jc w:val="both"/></w:pPr><w:r><w:rPr/><w:t xml:space="preserve"></w:t></w:r></w:p><w:p><w:pPr><w:jc w:val="both"/></w:pPr><w:r><w:rPr/><w:t xml:space="preserve">Furthermore, there is no mention of potential risks or limitations associated with implementing such a rotation-control device. It is important to consider factors such as power consumption, mechanical wear and tear, and potential safety hazards when introducing new technologies in construction settings. The absence of any discussion on these aspects raises concerns about bias towards promoting the RCD without considering its potential drawbacks.</w:t></w:r></w:p><w:p><w:pPr><w:jc w:val="both"/></w:pPr><w:r><w:rPr/><w:t xml:space="preserve"></w:t></w:r></w:p><w:p><w:pPr><w:jc w:val="both"/></w:pPr><w:r><w:rPr/><w:t xml:space="preserve">The article also lacks an exploration of counterarguments or alternative approaches to controlling suspended loads in construction cranes. It would be beneficial to compare and contrast different methods currently used in industry and discuss their advantages and disadvantages. This would provide readers with a more comprehensive understanding of existing solutions and how the proposed RCD compares.</w:t></w:r></w:p><w:p><w:pPr><w:jc w:val="both"/></w:pPr><w:r><w:rPr/><w:t xml:space="preserve"></w:t></w:r></w:p><w:p><w:pPr><w:jc w:val="both"/></w:pPr><w:r><w:rPr/><w:t xml:space="preserve">Moreover, it is worth noting that this article appears to be published on &quot;中国知网,&quot; which translates to &quot;China Knowledge Network.&quot; This suggests that there may be a bias towards promoting Chinese research and technologies without providing a balanced perspective from international sources.</w:t></w:r></w:p><w:p><w:pPr><w:jc w:val="both"/></w:pPr><w:r><w:rPr/><w:t xml:space="preserve"></w:t></w:r></w:p><w:p><w:pPr><w:jc w:val="both"/></w:pPr><w:r><w:rPr/><w:t xml:space="preserve">In conclusion, while this article introduces a Rotation-Control Device for construction cranes, it lacks crucial details such as empirical evidence, specific model parameters, risk considerations, alternative approaches, and international perspectives. These limitations make it challenging to assess the validity and reliability of the proposed device, and suggest potential biases towards promoting Chinese research.</w:t></w:r></w:p><w:p><w:pPr><w:pStyle w:val="Heading1"/></w:pPr><w:bookmarkStart w:id="5" w:name="_Toc5"/><w:r><w:t>Topics for further research:</w:t></w:r><w:bookmarkEnd w:id="5"/></w:p><w:p><w:pPr><w:spacing w:after="0"/><w:numPr><w:ilvl w:val="0"/><w:numId w:val="2"/></w:numPr></w:pPr><w:r><w:rPr/><w:t xml:space="preserve">Empirical evidence for effectiveness of Rotation-Control Device in construction cranes
</w:t></w:r></w:p><w:p><w:pPr><w:spacing w:after="0"/><w:numPr><w:ilvl w:val="0"/><w:numId w:val="2"/></w:numPr></w:pPr><w:r><w:rPr/><w:t xml:space="preserve">Optimization parameters for nested PID controller in construction crane control systems
</w:t></w:r></w:p><w:p><w:pPr><w:spacing w:after="0"/><w:numPr><w:ilvl w:val="0"/><w:numId w:val="2"/></w:numPr></w:pPr><w:r><w:rPr/><w:t xml:space="preserve">Risks and limitations of implementing rotation-control devices in construction settings
</w:t></w:r></w:p><w:p><w:pPr><w:spacing w:after="0"/><w:numPr><w:ilvl w:val="0"/><w:numId w:val="2"/></w:numPr></w:pPr><w:r><w:rPr/><w:t xml:space="preserve">Comparison of different methods for controlling suspended loads in construction cranes
</w:t></w:r></w:p><w:p><w:pPr><w:spacing w:after="0"/><w:numPr><w:ilvl w:val="0"/><w:numId w:val="2"/></w:numPr></w:pPr><w:r><w:rPr/><w:t xml:space="preserve">International perspectives on rotation-control devices for construction cranes
</w:t></w:r></w:p><w:p><w:pPr><w:numPr><w:ilvl w:val="0"/><w:numId w:val="2"/></w:numPr></w:pPr><w:r><w:rPr/><w:t xml:space="preserve">Critiques and alternative approaches to controlling suspended loads in construction cranes</w:t></w:r></w:p><w:p><w:pPr><w:pStyle w:val="Heading1"/></w:pPr><w:bookmarkStart w:id="6" w:name="_Toc6"/><w:r><w:t>Report location:</w:t></w:r><w:bookmarkEnd w:id="6"/></w:p><w:p><w:hyperlink r:id="rId8" w:history="1"><w:r><w:rPr><w:color w:val="2980b9"/><w:u w:val="single"/></w:rPr><w:t xml:space="preserve">https://www.fullpicture.app/item/bd80ee492f49674b76647492623ea94f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E7DA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Fpgvv08RLM-paCwYX2_gXYZ1Ep0I9qeO0P7vN3M1FmmdlmqD-UyR8N2LnXQ0mHzQ7ZCGV3WLETGmYEqdj84t2SkP2LOgoCAs&amp;uniplatform=NZKPT" TargetMode="External"/><Relationship Id="rId8" Type="http://schemas.openxmlformats.org/officeDocument/2006/relationships/hyperlink" Target="https://www.fullpicture.app/item/bd80ee492f49674b76647492623ea9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2023-12-24T15:20:29+01:00</dcterms:created>
  <dcterms:modified xsi:type="dcterms:W3CDTF">2023-12-24T15:20:29+01:00</dcterms:modified>
</cp:coreProperties>
</file>

<file path=docProps/custom.xml><?xml version="1.0" encoding="utf-8"?>
<Properties xmlns="http://schemas.openxmlformats.org/officeDocument/2006/custom-properties" xmlns:vt="http://schemas.openxmlformats.org/officeDocument/2006/docPropsVTypes"/>
</file>