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RWKNN: A Modified WKNN Algorithm Specific for the Indoor Localization Problem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https://ieeexplore.ieee.org/document/9724286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Localization is essential for LBSs, IoT, and AI, but indoor positioning is challenging due to signal attenuation effects.</w:t>
      </w:r>
    </w:p>
    <w:p>
      <w:pPr>
        <w:jc w:val="both"/>
      </w:pPr>
      <w:r>
        <w:rPr/>
        <w:t xml:space="preserve">2. RF-based positioning methods like WiFi and Bluetooth are widely researched for indoor positioning.</w:t>
      </w:r>
    </w:p>
    <w:p>
      <w:pPr>
        <w:jc w:val="both"/>
      </w:pPr>
      <w:r>
        <w:rPr/>
        <w:t xml:space="preserve">3. The RWKNN algorithm is a modified version of the WKNN algorithm specifically designed for indoor localization problems.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该文章主要介绍了一种针对室内定位问题的改进WKNN算法——RWKNN。然而，该文章存在以下几个问题：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偏重技术性描述：该文章过于偏重技术性描述，缺乏对室内定位问题的深入探讨和分析。例如，文章没有提及室内定位在实际应用中可能面临的难题和挑战。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忽略其他方法：虽然作者提到了多种室内定位方法，但是只有RF定位方法得到了详细介绍。这样会给读者留下片面的印象，认为RF定位是唯一可行的方法。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缺乏数据支持：该文章没有提供足够的数据支持来证明RWKNN算法相比于其他算法具有更好的性能。因此，读者无法判断该算法是否真正有效。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宣传内容：该文章似乎更像是一篇宣传文稿，强调了RF定位方法的优点，并试图将RWKNN算法作为最佳解决方案进行推销。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忽略风险：该文章没有探讨RF定位方法可能带来的潜在风险和安全隐患。例如，黑客可以利用RF信号进行远程攻击或窃取用户信息。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综上所述，该文章存在一些偏见和不足之处。读者需要对其内容进行深入思考和分析，以便更好地理解室内定位问题及其解决方案。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Challenges and limitations of indoor positioning
</w:t>
      </w:r>
    </w:p>
    <w:p>
      <w:pPr>
        <w:spacing w:after="0"/>
        <w:numPr>
          <w:ilvl w:val="0"/>
          <w:numId w:val="2"/>
        </w:numPr>
      </w:pPr>
      <w:r>
        <w:rPr/>
        <w:t xml:space="preserve">Alternative indoor positioning methods
</w:t>
      </w:r>
    </w:p>
    <w:p>
      <w:pPr>
        <w:spacing w:after="0"/>
        <w:numPr>
          <w:ilvl w:val="0"/>
          <w:numId w:val="2"/>
        </w:numPr>
      </w:pPr>
      <w:r>
        <w:rPr/>
        <w:t xml:space="preserve">Empirical evidence supporting RWKNN algorithm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impartiality in presenting RF and RWKNN methods
</w:t>
      </w:r>
    </w:p>
    <w:p>
      <w:pPr>
        <w:spacing w:after="0"/>
        <w:numPr>
          <w:ilvl w:val="0"/>
          <w:numId w:val="2"/>
        </w:numPr>
      </w:pPr>
      <w:r>
        <w:rPr/>
        <w:t xml:space="preserve">Risks and security concerns associated with RF positioning
</w:t>
      </w:r>
    </w:p>
    <w:p>
      <w:pPr>
        <w:numPr>
          <w:ilvl w:val="0"/>
          <w:numId w:val="2"/>
        </w:numPr>
      </w:pPr>
      <w:r>
        <w:rPr/>
        <w:t xml:space="preserve">Ethical considerations in indoor positioning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https://www.fullpicture.app/item/bccf8cfa8fd133b628d292d5773f0ea0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A3EB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724286" TargetMode="External"/><Relationship Id="rId8" Type="http://schemas.openxmlformats.org/officeDocument/2006/relationships/hyperlink" Target="https://www.fullpicture.app/item/bccf8cfa8fd133b628d292d5773f0e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2024-01-02T00:39:14+01:00</dcterms:created>
  <dcterms:modified xsi:type="dcterms:W3CDTF">2024-01-02T00:39:14+01:00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