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Redox Properties of Solid Phase Electron Acceptors Affect Anaerobic Microbial Respiration under Oxygen-Limited Conditions in Floodplain Soils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https://pubmed.ncbi.nlm.nih.gov/36342198/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本研究通过对Slate River洪泛平原土壤的实验，发现固相终端电子受体（TEAs）的氧化还原性质影响着缺氧条件下的厌氧微生物呼吸。在土壤中，低TEA氧化还原性导致Fe(III)还原和有机碳矿化的能力受到限制。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在土壤深度范围内，初始CO2产量与TEA对介导电化学还原的反应活性增加呈正相关。这种低TEA氧化还原性可能是由于Fe(II)浓度升高而不是Fe(III)相结晶度较高所引起的。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研究结果表明，在长时间停留时间系统中，Fe(II)积累限制了异养性Fe(III)还原的热力学可行性，从而限制了有机碳的矿化过程。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对于这篇文章的详细批判性分析，需要先阅读全文以获取更多信息。以下是一些可能的批判观点：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1. 偏见来源：文章可能存在作者的偏见或利益冲突，例如，如果作者有与研究相关的商业或政治关系，他们可能会倾向于支持某种观点或结果。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2. 片面报道：文章是否只报道了支持其主张的数据和结果，而忽略了其他可能存在的解释或证据？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3. 无根据的主张：文章中是否提出了没有足够证据支持的主张？是否有其他解释可以解释所观察到的现象？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4. 缺失的考虑点：文章是否忽略了一些重要的考虑因素？例如，是否考虑了其他环境因素对微生物呼吸和有机物降解的影响？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5. 主张缺乏证据支持：文章中提出的主张是否有足够的实验证据来支持？是否进行了对照实验或其他方法来排除其他可能性？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6. 未探索的反驳：文章是否探讨了可能存在的反驳观点，并提供相应证据来反驳这些观点？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7. 宣传内容和偏袒：文章中是否存在宣传内容或明显偏袒某种观点或结果的倾向？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8. 是否注意到可能的风险：文章是否提及了与研究结果相关的潜在风险或不确定性？是否讨论了进一步研究的需要？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9. 平等呈现双方：文章是否平等地呈现了不同观点和证据，或者只关注了支持其主张的证据？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以上只是一些可能的批判观点，具体分析还需要根据全文内容进行。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作者的偏见或利益冲突
</w:t>
      </w:r>
    </w:p>
    <w:p>
      <w:pPr>
        <w:spacing w:after="0"/>
        <w:numPr>
          <w:ilvl w:val="0"/>
          <w:numId w:val="2"/>
        </w:numPr>
      </w:pPr>
      <w:r>
        <w:rPr/>
        <w:t xml:space="preserve">文章的片面报道
</w:t>
      </w:r>
    </w:p>
    <w:p>
      <w:pPr>
        <w:spacing w:after="0"/>
        <w:numPr>
          <w:ilvl w:val="0"/>
          <w:numId w:val="2"/>
        </w:numPr>
      </w:pPr>
      <w:r>
        <w:rPr/>
        <w:t xml:space="preserve">无根据的主张
</w:t>
      </w:r>
    </w:p>
    <w:p>
      <w:pPr>
        <w:spacing w:after="0"/>
        <w:numPr>
          <w:ilvl w:val="0"/>
          <w:numId w:val="2"/>
        </w:numPr>
      </w:pPr>
      <w:r>
        <w:rPr/>
        <w:t xml:space="preserve">缺失的考虑点
</w:t>
      </w:r>
    </w:p>
    <w:p>
      <w:pPr>
        <w:spacing w:after="0"/>
        <w:numPr>
          <w:ilvl w:val="0"/>
          <w:numId w:val="2"/>
        </w:numPr>
      </w:pPr>
      <w:r>
        <w:rPr/>
        <w:t xml:space="preserve">主张缺乏证据支持
</w:t>
      </w:r>
    </w:p>
    <w:p>
      <w:pPr>
        <w:spacing w:after="0"/>
        <w:numPr>
          <w:ilvl w:val="0"/>
          <w:numId w:val="2"/>
        </w:numPr>
      </w:pPr>
      <w:r>
        <w:rPr/>
        <w:t xml:space="preserve">未探索的反驳
</w:t>
      </w:r>
    </w:p>
    <w:p>
      <w:pPr>
        <w:spacing w:after="0"/>
        <w:numPr>
          <w:ilvl w:val="0"/>
          <w:numId w:val="2"/>
        </w:numPr>
      </w:pPr>
      <w:r>
        <w:rPr/>
        <w:t xml:space="preserve">宣传内容和偏袒
</w:t>
      </w:r>
    </w:p>
    <w:p>
      <w:pPr>
        <w:spacing w:after="0"/>
        <w:numPr>
          <w:ilvl w:val="0"/>
          <w:numId w:val="2"/>
        </w:numPr>
      </w:pPr>
      <w:r>
        <w:rPr/>
        <w:t xml:space="preserve">是否注意到可能的风险
</w:t>
      </w:r>
    </w:p>
    <w:p>
      <w:pPr>
        <w:numPr>
          <w:ilvl w:val="0"/>
          <w:numId w:val="2"/>
        </w:numPr>
      </w:pPr>
      <w:r>
        <w:rPr/>
        <w:t xml:space="preserve">平等呈现双方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https://www.fullpicture.app/item/bcbac557c476154bf7a5316add43dfe5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CAC8A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6342198/" TargetMode="External"/><Relationship Id="rId8" Type="http://schemas.openxmlformats.org/officeDocument/2006/relationships/hyperlink" Target="https://www.fullpicture.app/item/bcbac557c476154bf7a5316add43dfe5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2024-01-03T07:57:14+01:00</dcterms:created>
  <dcterms:modified xsi:type="dcterms:W3CDTF">2024-01-03T07:57:14+01:00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