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拓扑异构酶Ⅱα(TOP2A)基因的表达与CD4~+ T细胞在肝细胞癌中的数量相关性及临床预后意义 - 中国知网</w:t></w:r><w:br/><w:hyperlink r:id="rId7" w:history="1"><w:r><w:rPr><w:color w:val="2980b9"/><w:u w:val="single"/></w:rPr><w:t xml:space="preserve">https://kns.cnki.net/kcms2/article/abstract?v=XPgunsrkkydf7V3OLK4il8h_4SFAH3sNIRj6W0ex0ajqITpsJrgUyKWUTSTUNelfk91du2-R3EcIVxbXdlOqDh9NLAbBLHoNLMx2sYdlXqhIJizr1LZdcfuJvL82zij6Zyi14yP-DKmHbBXvwpepNw%3D%3D&uniplatform=NZKPT&language=CHS</w:t></w:r></w:hyperlink></w:p><w:p><w:pPr><w:pStyle w:val="Heading1"/></w:pPr><w:bookmarkStart w:id="2" w:name="_Toc2"/><w:r><w:t>Article summary:</w:t></w:r><w:bookmarkEnd w:id="2"/></w:p><w:p><w:pPr><w:jc w:val="both"/></w:pPr><w:r><w:rPr/><w:t xml:space="preserve">1. 拓扑异构酶Ⅱα(TOP2A)基因的表达与CD4+ T细胞在肝细胞癌中的数量存在相关性。</w:t></w:r></w:p><w:p><w:pPr><w:jc w:val="both"/></w:pPr><w:r><w:rPr/><w:t xml:space="preserve">2. TOP2A基因的高表达与CD4+ T细胞数量的增加呈正相关，提示TOP2A可能参与调控CD4+ T细胞在肝细胞癌中的免疫应答。</w:t></w:r></w:p><w:p><w:pPr><w:jc w:val="both"/></w:pPr><w:r><w:rPr/><w:t xml:space="preserve">3. 高TOP2A基因表达与较低的CD4+ T细胞数量同时存在时，预示着肝细胞癌患者的不良临床预后。</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对于上述文章的详细批判性分析，以下是一些可能存在的问题和偏见：</w:t></w:r></w:p><w:p><w:pPr><w:jc w:val="both"/></w:pPr><w:r><w:rPr/><w:t xml:space="preserve"></w:t></w:r></w:p><w:p><w:pPr><w:jc w:val="both"/></w:pPr><w:r><w:rPr/><w:t xml:space="preserve">1. 潜在偏见及其来源：文章没有明确提及作者的背景和潜在利益冲突。如果作者有与研究主题相关的利益关系，可能会导致研究结果受到偏见影响。</w:t></w:r></w:p><w:p><w:pPr><w:jc w:val="both"/></w:pPr><w:r><w:rPr/><w:t xml:space="preserve"></w:t></w:r></w:p><w:p><w:pPr><w:jc w:val="both"/></w:pPr><w:r><w:rPr/><w:t xml:space="preserve">2. 片面报道：文章只关注了拓扑异构酶Ⅱα(TOP2A)基因的表达与CD4+ T细胞在肝细胞癌中的数量相关性及临床预后意义，而忽略了其他可能影响肝细胞癌发展和预后的因素。这种片面报道可能导致读者对该基因在肝细胞癌中的作用有过于简单化和夸大的理解。</w:t></w:r></w:p><w:p><w:pPr><w:jc w:val="both"/></w:pPr><w:r><w:rPr/><w:t xml:space="preserve"></w:t></w:r></w:p><w:p><w:pPr><w:jc w:val="both"/></w:pPr><w:r><w:rPr/><w:t xml:space="preserve">3. 无根据的主张：文章是否提供了足够的证据来支持其所提出的主张？是否进行了充分的实验设计和统计分析？如果没有足够的证据支持，那么这些主张可能是无根据或不可靠的。</w:t></w:r></w:p><w:p><w:pPr><w:jc w:val="both"/></w:pPr><w:r><w:rPr/><w:t xml:space="preserve"></w:t></w:r></w:p><w:p><w:pPr><w:jc w:val="both"/></w:pPr><w:r><w:rPr/><w:t xml:space="preserve">4. 缺失的考虑点：文章是否考虑了其他可能影响CD4+ T细胞数量和肝细胞癌预后的因素？例如，免疫系统整体功能、其他免疫细胞类型的数量和活性等。如果没有考虑到这些因素，那么文章的结论可能是不完整或误导性的。</w:t></w:r></w:p><w:p><w:pPr><w:jc w:val="both"/></w:pPr><w:r><w:rPr/><w:t xml:space="preserve"></w:t></w:r></w:p><w:p><w:pPr><w:jc w:val="both"/></w:pPr><w:r><w:rPr/><w:t xml:space="preserve">5. 所提出主张的缺失证据：文章是否提供了足够的证据来支持其所提出主张？是否进行了充分的实验设计和统计分析？如果没有足够的证据支持，那么这些主张可能是无根据或不可靠的。</w:t></w:r></w:p><w:p><w:pPr><w:jc w:val="both"/></w:pPr><w:r><w:rPr/><w:t xml:space="preserve"></w:t></w:r></w:p><w:p><w:pPr><w:jc w:val="both"/></w:pPr><w:r><w:rPr/><w:t xml:space="preserve">6. 未探索的反驳：文章是否探讨了与其主张相反或有争议的观点？是否对这些观点进行了充分讨论和解释？如果没有，那么文章可能存在选择性报道和偏见。</w:t></w:r></w:p><w:p><w:pPr><w:jc w:val="both"/></w:pPr><w:r><w:rPr/><w:t xml:space="preserve"></w:t></w:r></w:p><w:p><w:pPr><w:jc w:val="both"/></w:pPr><w:r><w:rPr/><w:t xml:space="preserve">7. 宣传内容：文章是否以宣传某种观点或产品为目的？是否存在与作者或相关机构利益相关的宣传内容？如果存在宣传内容，那么文章可能受到潜在偏见影响，并且读者需要对其结果保持谨慎。</w:t></w:r></w:p><w:p><w:pPr><w:jc w:val="both"/></w:pPr><w:r><w:rPr/><w:t xml:space="preserve"></w:t></w:r></w:p><w:p><w:pPr><w:jc w:val="both"/></w:pPr><w:r><w:rPr/><w:t xml:space="preserve">8. 偏袒：文章是否在报道中表现出对某种观点或结果的偏袒？是否忽略了其他可能解释结果的因素？如果存在偏袒，那么文章可能受到作者个人意见或立场影响，并且读者需要对其结果保持谨慎。</w:t></w:r></w:p><w:p><w:pPr><w:jc w:val="both"/></w:pPr><w:r><w:rPr/><w:t xml:space="preserve"></w:t></w:r></w:p><w:p><w:pPr><w:jc w:val="both"/></w:pPr><w:r><w:rPr/><w:t xml:space="preserve">9. 是否注意到可能的风险：文章是否提及了与研究结果相关的潜在风险或限制？是否对这些风险进行了充分讨论和解释？如果没有，那么读者可能无法全面了解该研究的可靠性和适用性。</w:t></w:r></w:p><w:p><w:pPr><w:jc w:val="both"/></w:pPr><w:r><w:rPr/><w:t xml:space="preserve"></w:t></w:r></w:p><w:p><w:pPr><w:jc w:val="both"/></w:pPr><w:r><w:rPr/><w:t xml:space="preserve">10. 没有平等地呈现双方：文章是否平等地呈现了不同观点和证据？是否存在选择性报道或偏见？如果存在不平等呈现，那么读者可能无法获得全面和客观的信息。</w:t></w:r></w:p><w:p><w:pPr><w:pStyle w:val="Heading1"/></w:pPr><w:bookmarkStart w:id="5" w:name="_Toc5"/><w:r><w:t>Topics for further research:</w:t></w:r><w:bookmarkEnd w:id="5"/></w:p><w:p><w:pPr><w:spacing w:after="0"/><w:numPr><w:ilvl w:val="0"/><w:numId w:val="2"/></w:numPr></w:pPr><w:r><w:rPr/><w:t xml:space="preserve">作者背景和潜在利益冲突
</w:t></w:r></w:p><w:p><w:pPr><w:spacing w:after="0"/><w:numPr><w:ilvl w:val="0"/><w:numId w:val="2"/></w:numPr></w:pPr><w:r><w:rPr/><w:t xml:space="preserve">其他可能影响肝细胞癌发展和预后的因素
</w:t></w:r></w:p><w:p><w:pPr><w:spacing w:after="0"/><w:numPr><w:ilvl w:val="0"/><w:numId w:val="2"/></w:numPr></w:pPr><w:r><w:rPr/><w:t xml:space="preserve">文章提出主张的证据支持
</w:t></w:r></w:p><w:p><w:pPr><w:spacing w:after="0"/><w:numPr><w:ilvl w:val="0"/><w:numId w:val="2"/></w:numPr></w:pPr><w:r><w:rPr/><w:t xml:space="preserve">其他可能影响CD4+ T细胞数量和肝细胞癌预后的因素
</w:t></w:r></w:p><w:p><w:pPr><w:spacing w:after="0"/><w:numPr><w:ilvl w:val="0"/><w:numId w:val="2"/></w:numPr></w:pPr><w:r><w:rPr/><w:t xml:space="preserve">文章提出主张的证据支持
</w:t></w:r></w:p><w:p><w:pPr><w:spacing w:after="0"/><w:numPr><w:ilvl w:val="0"/><w:numId w:val="2"/></w:numPr></w:pPr><w:r><w:rPr/><w:t xml:space="preserve">与主张相反或有争议的观点
</w:t></w:r></w:p><w:p><w:pPr><w:spacing w:after="0"/><w:numPr><w:ilvl w:val="0"/><w:numId w:val="2"/></w:numPr></w:pPr><w:r><w:rPr/><w:t xml:space="preserve">是否存在宣传内容
</w:t></w:r></w:p><w:p><w:pPr><w:spacing w:after="0"/><w:numPr><w:ilvl w:val="0"/><w:numId w:val="2"/></w:numPr></w:pPr><w:r><w:rPr/><w:t xml:space="preserve">对某种观点或结果的偏袒
</w:t></w:r></w:p><w:p><w:pPr><w:spacing w:after="0"/><w:numPr><w:ilvl w:val="0"/><w:numId w:val="2"/></w:numPr></w:pPr><w:r><w:rPr/><w:t xml:space="preserve">与研究结果相关的潜在风险或限制
1</w:t></w:r></w:p><w:p><w:pPr><w:numPr><w:ilvl w:val="0"/><w:numId w:val="2"/></w:numPr></w:pPr><w:r><w:rPr/><w:t xml:space="preserve">平等地呈现不同观点和证据</w:t></w:r></w:p><w:p><w:pPr><w:pStyle w:val="Heading1"/></w:pPr><w:bookmarkStart w:id="6" w:name="_Toc6"/><w:r><w:t>Report location:</w:t></w:r><w:bookmarkEnd w:id="6"/></w:p><w:p><w:hyperlink r:id="rId8" w:history="1"><w:r><w:rPr><w:color w:val="2980b9"/><w:u w:val="single"/></w:rPr><w:t xml:space="preserve">https://www.fullpicture.app/item/bc56c8fe89084b4f0252e0c9a4176c09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FE45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XPgunsrkkydf7V3OLK4il8h_4SFAH3sNIRj6W0ex0ajqITpsJrgUyKWUTSTUNelfk91du2-R3EcIVxbXdlOqDh9NLAbBLHoNLMx2sYdlXqhIJizr1LZdcfuJvL82zij6Zyi14yP-DKmHbBXvwpepNw%3D%3D&amp;uniplatform=NZKPT&amp;language=CHS" TargetMode="External"/><Relationship Id="rId8" Type="http://schemas.openxmlformats.org/officeDocument/2006/relationships/hyperlink" Target="https://www.fullpicture.app/item/bc56c8fe89084b4f0252e0c9a4176c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2023-09-04T12:54:47+02:00</dcterms:created>
  <dcterms:modified xsi:type="dcterms:W3CDTF">2023-09-04T12:54:47+02:00</dcterms:modified>
</cp:coreProperties>
</file>

<file path=docProps/custom.xml><?xml version="1.0" encoding="utf-8"?>
<Properties xmlns="http://schemas.openxmlformats.org/officeDocument/2006/custom-properties" xmlns:vt="http://schemas.openxmlformats.org/officeDocument/2006/docPropsVTypes"/>
</file>