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Цитаты из произведения Мцыри (60 цитат) 📃</w:t>
      </w:r>
      <w:br/>
      <w:hyperlink r:id="rId7" w:history="1">
        <w:r>
          <w:rPr>
            <w:color w:val="2980b9"/>
            <w:u w:val="single"/>
          </w:rPr>
          <w:t xml:space="preserve">https://citatnica.ru/citaty/tsitaty-iz-proizvedeniya-mtsyri</w:t>
        </w:r>
      </w:hyperlink>
    </w:p>
    <w:p>
      <w:pPr>
        <w:pStyle w:val="Heading1"/>
      </w:pPr>
      <w:bookmarkStart w:id="2" w:name="_Toc2"/>
      <w:r>
        <w:t>Article summary:</w:t>
      </w:r>
      <w:bookmarkEnd w:id="2"/>
    </w:p>
    <w:p>
      <w:pPr>
        <w:jc w:val="both"/>
      </w:pPr>
      <w:r>
        <w:rPr/>
        <w:t xml:space="preserve">1. "Mtsyri" is a Russian romantic poem by M. Yu. Lermontov, rich in folklore motifs and conveying the spirit of Georgian folk word.</w:t>
      </w:r>
    </w:p>
    <w:p>
      <w:pPr>
        <w:jc w:val="both"/>
      </w:pPr>
      <w:r>
        <w:rPr/>
        <w:t xml:space="preserve">2. The poem explores the fate of a rebellious youth and his ode to the freedom of a powerful spirit resisting the elements.</w:t>
      </w:r>
    </w:p>
    <w:p>
      <w:pPr>
        <w:jc w:val="both"/>
      </w:pPr>
      <w:r>
        <w:rPr/>
        <w:t xml:space="preserve">3. The collection contains 60 quotes from "Mtsyri," showcasing themes of youth, passion, alienation, and the longing for homeland.</w:t>
      </w:r>
    </w:p>
    <w:p>
      <w:pPr>
        <w:pStyle w:val="Heading1"/>
      </w:pPr>
      <w:bookmarkStart w:id="3" w:name="_Toc3"/>
      <w:r>
        <w:t>Article rating:</w:t>
      </w:r>
      <w:bookmarkEnd w:id="3"/>
    </w:p>
    <w:p>
      <w:pPr>
        <w:jc w:val="both"/>
      </w:pPr>
      <w:r>
        <w:rPr/>
        <w:t xml:space="preserve">Appears strongly imbalanced: The article is written in a biased or one-sided way, and the information it provides is not trustworthy enough to be considered a reliable source. You should consult other sources to find reliable information on the presented issues.</w:t>
      </w:r>
    </w:p>
    <w:p>
      <w:pPr>
        <w:pStyle w:val="Heading1"/>
      </w:pPr>
      <w:bookmarkStart w:id="4" w:name="_Toc4"/>
      <w:r>
        <w:t>Article analysis:</w:t>
      </w:r>
      <w:bookmarkEnd w:id="4"/>
    </w:p>
    <w:p>
      <w:pPr>
        <w:jc w:val="both"/>
      </w:pPr>
      <w:r>
        <w:rPr/>
        <w:t xml:space="preserve">The article titled "Цитаты из произведения Мцыри (60 цитат)" provides a collection of quotes from the poem "Mtsyri" by M. Yu. Lermontov. The article describes the poem as an example of Russian romantic poetry, rich in folklore motifs and conveying the spirit of Georgian folk word.</w:t>
      </w:r>
    </w:p>
    <w:p>
      <w:pPr>
        <w:jc w:val="both"/>
      </w:pPr>
      <w:r>
        <w:rPr/>
        <w:t xml:space="preserve"/>
      </w:r>
    </w:p>
    <w:p>
      <w:pPr>
        <w:jc w:val="both"/>
      </w:pPr>
      <w:r>
        <w:rPr/>
        <w:t xml:space="preserve">One potential bias in the article is its focus on the positive aspects of the poem and its portrayal of the poet as a rebellious youth with a powerful spirit resisting the elements. This one-sided reporting may overlook any potential flaws or criticisms of the work, presenting it in a promotional light rather than providing a balanced analysis.</w:t>
      </w:r>
    </w:p>
    <w:p>
      <w:pPr>
        <w:jc w:val="both"/>
      </w:pPr>
      <w:r>
        <w:rPr/>
        <w:t xml:space="preserve"/>
      </w:r>
    </w:p>
    <w:p>
      <w:pPr>
        <w:jc w:val="both"/>
      </w:pPr>
      <w:r>
        <w:rPr/>
        <w:t xml:space="preserve">The article also makes unsupported claims about the poet's experience and emotions, stating that he felt the spirit of Georgian folk word during his service in the Caucasus. While it is known that Lermontov served in the Caucasus, there is no direct evidence to support this claim about his feelings towards Georgian folklore.</w:t>
      </w:r>
    </w:p>
    <w:p>
      <w:pPr>
        <w:jc w:val="both"/>
      </w:pPr>
      <w:r>
        <w:rPr/>
        <w:t xml:space="preserve"/>
      </w:r>
    </w:p>
    <w:p>
      <w:pPr>
        <w:jc w:val="both"/>
      </w:pPr>
      <w:r>
        <w:rPr/>
        <w:t xml:space="preserve">Additionally, there are missing points of consideration in the article. It does not explore any potential criticisms or alternative interpretations of the poem. It also does not provide any historical or cultural context for understanding the significance of Mtsyri within Russian romantic poetry or Lermontov's body of work.</w:t>
      </w:r>
    </w:p>
    <w:p>
      <w:pPr>
        <w:jc w:val="both"/>
      </w:pPr>
      <w:r>
        <w:rPr/>
        <w:t xml:space="preserve"/>
      </w:r>
    </w:p>
    <w:p>
      <w:pPr>
        <w:jc w:val="both"/>
      </w:pPr>
      <w:r>
        <w:rPr/>
        <w:t xml:space="preserve">Furthermore, there is a lack of evidence provided for some claims made in the article. For example, it states that Mtsyri's confession is an ode to freedom, but no specific examples or analysis are given to support this claim.</w:t>
      </w:r>
    </w:p>
    <w:p>
      <w:pPr>
        <w:jc w:val="both"/>
      </w:pPr>
      <w:r>
        <w:rPr/>
        <w:t xml:space="preserve"/>
      </w:r>
    </w:p>
    <w:p>
      <w:pPr>
        <w:jc w:val="both"/>
      </w:pPr>
      <w:r>
        <w:rPr/>
        <w:t xml:space="preserve">The article also exhibits partiality by presenting only positive quotes from Mtsyri's work without including any contrasting or critical perspectives. This further contributes to its one-sided reporting and promotional tone.</w:t>
      </w:r>
    </w:p>
    <w:p>
      <w:pPr>
        <w:jc w:val="both"/>
      </w:pPr>
      <w:r>
        <w:rPr/>
        <w:t xml:space="preserve"/>
      </w:r>
    </w:p>
    <w:p>
      <w:pPr>
        <w:jc w:val="both"/>
      </w:pPr>
      <w:r>
        <w:rPr/>
        <w:t xml:space="preserve">Overall, this article lacks critical analysis and presents a biased view of Mtsyri and its significance within Russian romantic poetry. It would benefit from providing more balanced reporting, exploring alternative interpretations, and supporting its claims with evidence and analysis.</w:t>
      </w:r>
    </w:p>
    <w:p>
      <w:pPr>
        <w:pStyle w:val="Heading1"/>
      </w:pPr>
      <w:bookmarkStart w:id="5" w:name="_Toc5"/>
      <w:r>
        <w:t>Topics for further research:</w:t>
      </w:r>
      <w:bookmarkEnd w:id="5"/>
    </w:p>
    <w:p>
      <w:pPr>
        <w:spacing w:after="0"/>
        <w:numPr>
          <w:ilvl w:val="0"/>
          <w:numId w:val="2"/>
        </w:numPr>
      </w:pPr>
      <w:r>
        <w:rPr/>
        <w:t xml:space="preserve">Criticisms of Mtsyri by M. Yu. Lermontov
</w:t>
      </w:r>
    </w:p>
    <w:p>
      <w:pPr>
        <w:spacing w:after="0"/>
        <w:numPr>
          <w:ilvl w:val="0"/>
          <w:numId w:val="2"/>
        </w:numPr>
      </w:pPr>
      <w:r>
        <w:rPr/>
        <w:t xml:space="preserve">Alternative interpretations of Mtsyri poem
</w:t>
      </w:r>
    </w:p>
    <w:p>
      <w:pPr>
        <w:spacing w:after="0"/>
        <w:numPr>
          <w:ilvl w:val="0"/>
          <w:numId w:val="2"/>
        </w:numPr>
      </w:pPr>
      <w:r>
        <w:rPr/>
        <w:t xml:space="preserve">Historical context of Mtsyri in Russian romantic poetry
</w:t>
      </w:r>
    </w:p>
    <w:p>
      <w:pPr>
        <w:spacing w:after="0"/>
        <w:numPr>
          <w:ilvl w:val="0"/>
          <w:numId w:val="2"/>
        </w:numPr>
      </w:pPr>
      <w:r>
        <w:rPr/>
        <w:t xml:space="preserve">Cultural significance of Mtsyri in Georgian folklore
</w:t>
      </w:r>
    </w:p>
    <w:p>
      <w:pPr>
        <w:spacing w:after="0"/>
        <w:numPr>
          <w:ilvl w:val="0"/>
          <w:numId w:val="2"/>
        </w:numPr>
      </w:pPr>
      <w:r>
        <w:rPr/>
        <w:t xml:space="preserve">Lermontov's feelings towards Georgian folklore
</w:t>
      </w:r>
    </w:p>
    <w:p>
      <w:pPr>
        <w:numPr>
          <w:ilvl w:val="0"/>
          <w:numId w:val="2"/>
        </w:numPr>
      </w:pPr>
      <w:r>
        <w:rPr/>
        <w:t xml:space="preserve">Analysis of Mtsyri's confession as an ode to freedom</w:t>
      </w:r>
    </w:p>
    <w:p>
      <w:pPr>
        <w:pStyle w:val="Heading1"/>
      </w:pPr>
      <w:bookmarkStart w:id="6" w:name="_Toc6"/>
      <w:r>
        <w:t>Report location:</w:t>
      </w:r>
      <w:bookmarkEnd w:id="6"/>
    </w:p>
    <w:p>
      <w:hyperlink r:id="rId8" w:history="1">
        <w:r>
          <w:rPr>
            <w:color w:val="2980b9"/>
            <w:u w:val="single"/>
          </w:rPr>
          <w:t xml:space="preserve">https://www.fullpicture.app/item/bb9dcbba7b60e580cd571bf9f67177b9</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0A49E6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citatnica.ru/citaty/tsitaty-iz-proizvedeniya-mtsyri" TargetMode="External"/><Relationship Id="rId8" Type="http://schemas.openxmlformats.org/officeDocument/2006/relationships/hyperlink" Target="https://www.fullpicture.app/item/bb9dcbba7b60e580cd571bf9f67177b9"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2024-04-20T21:46:31+02:00</dcterms:created>
  <dcterms:modified xsi:type="dcterms:W3CDTF">2024-04-20T21:46:31+02:00</dcterms:modified>
</cp:coreProperties>
</file>

<file path=docProps/custom.xml><?xml version="1.0" encoding="utf-8"?>
<Properties xmlns="http://schemas.openxmlformats.org/officeDocument/2006/custom-properties" xmlns:vt="http://schemas.openxmlformats.org/officeDocument/2006/docPropsVTypes"/>
</file>