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Optimizing Electric Propulsion Systems for Unmanned Aerial Vehicles | Readwise</w:t>
      </w:r>
      <w:br/>
      <w:hyperlink r:id="rId7" w:history="1">
        <w:r>
          <w:rPr>
            <w:color w:val="2980b9"/>
            <w:u w:val="single"/>
          </w:rPr>
          <w:t xml:space="preserve">https://read.readwise.io/new/read/01gysr0dws2e7j3n5kezeq7hzs</w:t>
        </w:r>
      </w:hyperlink>
    </w:p>
    <w:p>
      <w:pPr>
        <w:pStyle w:val="Heading1"/>
      </w:pPr>
      <w:bookmarkStart w:id="2" w:name="_Toc2"/>
      <w:r>
        <w:t>Article summary:</w:t>
      </w:r>
      <w:bookmarkEnd w:id="2"/>
    </w:p>
    <w:p>
      <w:pPr>
        <w:jc w:val="both"/>
      </w:pPr>
      <w:r>
        <w:rPr/>
        <w:t xml:space="preserve">1. Electric propulsion systems are becoming increasingly popular for unmanned aerial vehicles (UAVs) due to their efficiency and environmental benefits.</w:t>
      </w:r>
    </w:p>
    <w:p>
      <w:pPr>
        <w:jc w:val="both"/>
      </w:pPr>
      <w:r>
        <w:rPr/>
        <w:t xml:space="preserve">2. Optimizing these systems involves balancing factors such as weight, power output, and battery life to achieve the desired performance and range.</w:t>
      </w:r>
    </w:p>
    <w:p>
      <w:pPr>
        <w:jc w:val="both"/>
      </w:pPr>
      <w:r>
        <w:rPr/>
        <w:t xml:space="preserve">3. Advances in technology, such as improved batteries and motor controllers, are helping to make electric propulsion systems even more viable for UAVs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based on my analysis of the content, the article seems to provide a comprehensive overview of electric propulsion systems for unmanned aerial vehicles (UAVs). The author discusses the benefits of using electric propulsion systems, such as increased efficiency and reduced emissions.</w:t>
      </w:r>
    </w:p>
    <w:p>
      <w:pPr>
        <w:jc w:val="both"/>
      </w:pPr>
      <w:r>
        <w:rPr/>
        <w:t xml:space="preserve"/>
      </w:r>
    </w:p>
    <w:p>
      <w:pPr>
        <w:jc w:val="both"/>
      </w:pPr>
      <w:r>
        <w:rPr/>
        <w:t xml:space="preserve">The article also highlights some challenges associated with electric propulsion systems, such as limited battery life and weight limitations. The author suggests that these challenges can be addressed through advancements in battery technology and lightweight materials.</w:t>
      </w:r>
    </w:p>
    <w:p>
      <w:pPr>
        <w:jc w:val="both"/>
      </w:pPr>
      <w:r>
        <w:rPr/>
        <w:t xml:space="preserve"/>
      </w:r>
    </w:p>
    <w:p>
      <w:pPr>
        <w:jc w:val="both"/>
      </w:pPr>
      <w:r>
        <w:rPr/>
        <w:t xml:space="preserve">One potential bias in the article could be its focus on the benefits of electric propulsion systems without discussing any potential drawbacks or limitations. Additionally, the article does not explore any counterarguments or alternative viewpoints regarding electric propulsion systems for UAVs.</w:t>
      </w:r>
    </w:p>
    <w:p>
      <w:pPr>
        <w:jc w:val="both"/>
      </w:pPr>
      <w:r>
        <w:rPr/>
        <w:t xml:space="preserve"/>
      </w:r>
    </w:p>
    <w:p>
      <w:pPr>
        <w:jc w:val="both"/>
      </w:pPr>
      <w:r>
        <w:rPr/>
        <w:t xml:space="preserve">Overall, while the article provides valuable information about electric propulsion systems for UAVs, it may benefit from a more balanced approach that considers both advantages and disadvantages.</w:t>
      </w:r>
    </w:p>
    <w:p>
      <w:pPr>
        <w:pStyle w:val="Heading1"/>
      </w:pPr>
      <w:bookmarkStart w:id="5" w:name="_Toc5"/>
      <w:r>
        <w:t>Topics for further research:</w:t>
      </w:r>
      <w:bookmarkEnd w:id="5"/>
    </w:p>
    <w:p>
      <w:pPr>
        <w:spacing w:after="0"/>
        <w:numPr>
          <w:ilvl w:val="0"/>
          <w:numId w:val="2"/>
        </w:numPr>
      </w:pPr>
      <w:r>
        <w:rPr/>
        <w:t xml:space="preserve">Limitations of electric propulsion systems for UAVs
</w:t>
      </w:r>
    </w:p>
    <w:p>
      <w:pPr>
        <w:spacing w:after="0"/>
        <w:numPr>
          <w:ilvl w:val="0"/>
          <w:numId w:val="2"/>
        </w:numPr>
      </w:pPr>
      <w:r>
        <w:rPr/>
        <w:t xml:space="preserve">Alternative propulsion systems for UAVs
</w:t>
      </w:r>
    </w:p>
    <w:p>
      <w:pPr>
        <w:spacing w:after="0"/>
        <w:numPr>
          <w:ilvl w:val="0"/>
          <w:numId w:val="2"/>
        </w:numPr>
      </w:pPr>
      <w:r>
        <w:rPr/>
        <w:t xml:space="preserve">Battery technology advancements for UAVs
</w:t>
      </w:r>
    </w:p>
    <w:p>
      <w:pPr>
        <w:spacing w:after="0"/>
        <w:numPr>
          <w:ilvl w:val="0"/>
          <w:numId w:val="2"/>
        </w:numPr>
      </w:pPr>
      <w:r>
        <w:rPr/>
        <w:t xml:space="preserve">Lightweight materials for UAVs
</w:t>
      </w:r>
    </w:p>
    <w:p>
      <w:pPr>
        <w:spacing w:after="0"/>
        <w:numPr>
          <w:ilvl w:val="0"/>
          <w:numId w:val="2"/>
        </w:numPr>
      </w:pPr>
      <w:r>
        <w:rPr/>
        <w:t xml:space="preserve">Environmental impact of electric propulsion systems for UAVs
</w:t>
      </w:r>
    </w:p>
    <w:p>
      <w:pPr>
        <w:numPr>
          <w:ilvl w:val="0"/>
          <w:numId w:val="2"/>
        </w:numPr>
      </w:pPr>
      <w:r>
        <w:rPr/>
        <w:t xml:space="preserve">Cost-effectiveness of electric propulsion systems for UAVs</w:t>
      </w:r>
    </w:p>
    <w:p>
      <w:pPr>
        <w:pStyle w:val="Heading1"/>
      </w:pPr>
      <w:bookmarkStart w:id="6" w:name="_Toc6"/>
      <w:r>
        <w:t>Report location:</w:t>
      </w:r>
      <w:bookmarkEnd w:id="6"/>
    </w:p>
    <w:p>
      <w:hyperlink r:id="rId8" w:history="1">
        <w:r>
          <w:rPr>
            <w:color w:val="2980b9"/>
            <w:u w:val="single"/>
          </w:rPr>
          <w:t xml:space="preserve">https://www.fullpicture.app/item/bb031540b87e73a5b62eeaae7d0a1bfb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2A1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readwise.io/new/read/01gysr0dws2e7j3n5kezeq7hzs" TargetMode="External"/><Relationship Id="rId8" Type="http://schemas.openxmlformats.org/officeDocument/2006/relationships/hyperlink" Target="https://www.fullpicture.app/item/bb031540b87e73a5b62eeaae7d0a1b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2023-05-03T10:03:19+02:00</dcterms:created>
  <dcterms:modified xsi:type="dcterms:W3CDTF">2023-05-03T10:03:19+02:00</dcterms:modified>
</cp:coreProperties>
</file>

<file path=docProps/custom.xml><?xml version="1.0" encoding="utf-8"?>
<Properties xmlns="http://schemas.openxmlformats.org/officeDocument/2006/custom-properties" xmlns:vt="http://schemas.openxmlformats.org/officeDocument/2006/docPropsVTypes"/>
</file>