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SYPS2023</w:t>
      </w:r>
      <w:br/>
      <w:hyperlink r:id="rId7" w:history="1">
        <w:r>
          <w:rPr>
            <w:color w:val="2980b9"/>
            <w:u w:val="single"/>
          </w:rPr>
          <w:t xml:space="preserve">http://syps2023.net/detail/Registration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SYPS 2023 is the IEEE PELS Students and Young Professionals Symposium that will take place in Shanghai, China from August 27-29.</w:t>
      </w:r>
    </w:p>
    <w:p>
      <w:pPr>
        <w:jc w:val="both"/>
      </w:pPr>
      <w:r>
        <w:rPr/>
        <w:t xml:space="preserve">2. The registration process for authors is important as no-show papers will not be published in IEEE Xplore. At least one author should complete registration after receiving acceptance notification, and each paper requires a valid registration. The registration fee varies based on membership status and there is an early bird discount available until June 30.</w:t>
      </w:r>
    </w:p>
    <w:p>
      <w:pPr>
        <w:jc w:val="both"/>
      </w:pPr>
      <w:r>
        <w:rPr/>
        <w:t xml:space="preserve">3. Payment methods for registration include Alipay, bank transfer, and on-site payment. Changes to registration can be made by logging into the registration account, and there is a cancellation and refund policy in place with certain conditions and deadlines.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根据给出的文章内容，以下是对其进行批判性分析的一些观点：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显表现出明显的偏见。然而，由于文章只提供了有关注册费用和付款方式的信息，并没有提供关于会议议题、演讲者或其他相关细节的信息，这可能导致读者对该会议的整体质量和价值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片面报道：文章只提供了与注册费用和付款方式相关的信息，而没有提供任何关于会议内容、主题或目标受众的信息。这使得读者很难评估是否值得参加该会议。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无根据的主张：文章中没有提出任何无根据的主张。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缺失的考虑点：文章未提及任何与会议相关的风险或潜在问题。例如，是否有可能取消或推迟会议？是否有可能因为疫情等原因导致无法按计划举办？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所提出主张的缺失证据：由于文章只涉及注册费用和付款方式，没有提供任何支持该会议质量和价值主张的证据。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未探索的反驳：由于文章未提供关于会议内容和目标受众等方面的信息，也未提供任何可能的反驳观点。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宣传内容：文章中提到了会议的时间和地点，但没有提供任何关于该会议的宣传内容或目标。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偏袒：文章没有明显偏袒任何一方。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是否注意到可能的风险：文章未提及任何与会议相关的风险或潜在问题，因此无法确定作者是否注意到这些风险。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没有平等地呈现双方：由于文章只涉及注册费用和付款方式，没有提供关于会议内容、主题或目标受众等方面的信息，因此无法确定是否平等地呈现了双方。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会议议题和内容
</w:t>
      </w:r>
    </w:p>
    <w:p>
      <w:pPr>
        <w:spacing w:after="0"/>
        <w:numPr>
          <w:ilvl w:val="0"/>
          <w:numId w:val="2"/>
        </w:numPr>
      </w:pPr>
      <w:r>
        <w:rPr/>
        <w:t xml:space="preserve">演讲者和专家
</w:t>
      </w:r>
    </w:p>
    <w:p>
      <w:pPr>
        <w:spacing w:after="0"/>
        <w:numPr>
          <w:ilvl w:val="0"/>
          <w:numId w:val="2"/>
        </w:numPr>
      </w:pPr>
      <w:r>
        <w:rPr/>
        <w:t xml:space="preserve">目标受众和参与者
</w:t>
      </w:r>
    </w:p>
    <w:p>
      <w:pPr>
        <w:spacing w:after="0"/>
        <w:numPr>
          <w:ilvl w:val="0"/>
          <w:numId w:val="2"/>
        </w:numPr>
      </w:pPr>
      <w:r>
        <w:rPr/>
        <w:t xml:space="preserve">会议的历史和声誉
</w:t>
      </w:r>
    </w:p>
    <w:p>
      <w:pPr>
        <w:spacing w:after="0"/>
        <w:numPr>
          <w:ilvl w:val="0"/>
          <w:numId w:val="2"/>
        </w:numPr>
      </w:pPr>
      <w:r>
        <w:rPr/>
        <w:t xml:space="preserve">会议的组织者和背景
</w:t>
      </w:r>
    </w:p>
    <w:p>
      <w:pPr>
        <w:numPr>
          <w:ilvl w:val="0"/>
          <w:numId w:val="2"/>
        </w:numPr>
      </w:pPr>
      <w:r>
        <w:rPr/>
        <w:t xml:space="preserve">会议的价值和成果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https://www.fullpicture.app/item/bae933fed5b5a5e348f8ba49623c382d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F7C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ps2023.net/detail/Registration" TargetMode="External"/><Relationship Id="rId8" Type="http://schemas.openxmlformats.org/officeDocument/2006/relationships/hyperlink" Target="https://www.fullpicture.app/item/bae933fed5b5a5e348f8ba49623c382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2024-01-14T07:49:30+01:00</dcterms:created>
  <dcterms:modified xsi:type="dcterms:W3CDTF">2024-01-14T07:49:30+01:00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