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https://writeurl.com/text/esjlw0rz5nfow6vh49kz/fb4wl4ehcbu9cfwylwcu/c21arssh0q530a84rk4g</w:t>
        </w:r>
      </w:hyperlink>
    </w:p>
    <w:p>
      <w:pPr>
        <w:pStyle w:val="Heading1"/>
      </w:pPr>
      <w:bookmarkStart w:id="2" w:name="_Toc2"/>
      <w:r>
        <w:t>Article summary:</w:t>
      </w:r>
      <w:bookmarkEnd w:id="2"/>
    </w:p>
    <w:p>
      <w:pPr>
        <w:jc w:val="both"/>
      </w:pPr>
      <w:r>
        <w:rPr/>
        <w:t xml:space="preserve">1. Miley Cyrus is seen in a blue and white polka dot bikini, showing off her petite bust and defined waist.</w:t>
      </w:r>
    </w:p>
    <w:p>
      <w:pPr>
        <w:jc w:val="both"/>
      </w:pPr>
      <w:r>
        <w:rPr/>
        <w:t xml:space="preserve">2. The image shows Miley with a flirtatious pout, reminiscent of the popular "duck face" trend at the time.</w:t>
      </w:r>
    </w:p>
    <w:p>
      <w:pPr>
        <w:jc w:val="both"/>
      </w:pPr>
      <w:r>
        <w:rPr/>
        <w:t xml:space="preserve">3. This selfie marked the beginning of Miley's transition into more explicit content, which has since boosted her brand's revenue and sales.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provides a detailed description of a specific image of Miley Cyrus in a bikini, analyzing her physical appearance and making assumptions about her weight, health, and intentions behind the photo. However, it is important to critically analyze the content of this article as it contains several potential biases and lacks substantial evidence to support its claims.</w:t>
      </w:r>
    </w:p>
    <w:p>
      <w:pPr>
        <w:jc w:val="both"/>
      </w:pPr>
      <w:r>
        <w:rPr/>
        <w:t xml:space="preserve"/>
      </w:r>
    </w:p>
    <w:p>
      <w:pPr>
        <w:jc w:val="both"/>
      </w:pPr>
      <w:r>
        <w:rPr/>
        <w:t xml:space="preserve">Firstly, the article focuses solely on Miley Cyrus' physical appearance and makes judgments about her body size and shape. It assumes her weight based on speculation and suggests that she has a "petite bust" without providing any concrete evidence or expert opinion. This type of analysis can contribute to body shaming and perpetuate unrealistic beauty standards.</w:t>
      </w:r>
    </w:p>
    <w:p>
      <w:pPr>
        <w:jc w:val="both"/>
      </w:pPr>
      <w:r>
        <w:rPr/>
        <w:t xml:space="preserve"/>
      </w:r>
    </w:p>
    <w:p>
      <w:pPr>
        <w:jc w:val="both"/>
      </w:pPr>
      <w:r>
        <w:rPr/>
        <w:t xml:space="preserve">Furthermore, the article mentions that Miley's physique indicates she is of a healthy weight for her age but fails to consider that health is not solely determined by appearance. It overlooks other important factors such as mental well-being, overall fitness level, and individual differences in body composition.</w:t>
      </w:r>
    </w:p>
    <w:p>
      <w:pPr>
        <w:jc w:val="both"/>
      </w:pPr>
      <w:r>
        <w:rPr/>
        <w:t xml:space="preserve"/>
      </w:r>
    </w:p>
    <w:p>
      <w:pPr>
        <w:jc w:val="both"/>
      </w:pPr>
      <w:r>
        <w:rPr/>
        <w:t xml:space="preserve">The article also implies that Miley may have intentionally kept the photo private due to potential backlash from the media and public. While this may be a valid point to consider, there is no evidence provided to support this claim. Without further information or quotes from Miley herself, it remains speculative.</w:t>
      </w:r>
    </w:p>
    <w:p>
      <w:pPr>
        <w:jc w:val="both"/>
      </w:pPr>
      <w:r>
        <w:rPr/>
        <w:t xml:space="preserve"/>
      </w:r>
    </w:p>
    <w:p>
      <w:pPr>
        <w:jc w:val="both"/>
      </w:pPr>
      <w:r>
        <w:rPr/>
        <w:t xml:space="preserve">Additionally, the article suggests that Miley's explicit content has generated more revenue and sales for her brand without providing any data or sources to back up this claim. It presents this as a positive outcome without exploring potential negative consequences or ethical considerations associated with explicit content.</w:t>
      </w:r>
    </w:p>
    <w:p>
      <w:pPr>
        <w:jc w:val="both"/>
      </w:pPr>
      <w:r>
        <w:rPr/>
        <w:t xml:space="preserve"/>
      </w:r>
    </w:p>
    <w:p>
      <w:pPr>
        <w:jc w:val="both"/>
      </w:pPr>
      <w:r>
        <w:rPr/>
        <w:t xml:space="preserve">Moreover, the article lacks balance by only presenting one perspective on Miley's image and intentions behind it. It does not explore alternative interpretations or counterarguments that could provide a more comprehensive analysis.</w:t>
      </w:r>
    </w:p>
    <w:p>
      <w:pPr>
        <w:jc w:val="both"/>
      </w:pPr>
      <w:r>
        <w:rPr/>
        <w:t xml:space="preserve"/>
      </w:r>
    </w:p>
    <w:p>
      <w:pPr>
        <w:jc w:val="both"/>
      </w:pPr>
      <w:r>
        <w:rPr/>
        <w:t xml:space="preserve">Overall, this article appears to be biased towards focusing on Miley Cyrus' physical appearance rather than providing meaningful insights or analysis. It relies heavily on subjective observations without sufficient evidence or expert opinions. Additionally, it promotes certain aspects of Miley's brand without critically examining potential risks or considering alternative viewpoints.</w:t>
      </w:r>
    </w:p>
    <w:p>
      <w:pPr>
        <w:pStyle w:val="Heading1"/>
      </w:pPr>
      <w:bookmarkStart w:id="5" w:name="_Toc5"/>
      <w:r>
        <w:t>Topics for further research:</w:t>
      </w:r>
      <w:bookmarkEnd w:id="5"/>
    </w:p>
    <w:p>
      <w:pPr>
        <w:spacing w:after="0"/>
        <w:numPr>
          <w:ilvl w:val="0"/>
          <w:numId w:val="2"/>
        </w:numPr>
      </w:pPr>
      <w:r>
        <w:rPr/>
        <w:t xml:space="preserve">Miley Cyrus body positivity and self-acceptance
</w:t>
      </w:r>
    </w:p>
    <w:p>
      <w:pPr>
        <w:spacing w:after="0"/>
        <w:numPr>
          <w:ilvl w:val="0"/>
          <w:numId w:val="2"/>
        </w:numPr>
      </w:pPr>
      <w:r>
        <w:rPr/>
        <w:t xml:space="preserve">Impact of body shaming on mental health
</w:t>
      </w:r>
    </w:p>
    <w:p>
      <w:pPr>
        <w:spacing w:after="0"/>
        <w:numPr>
          <w:ilvl w:val="0"/>
          <w:numId w:val="2"/>
        </w:numPr>
      </w:pPr>
      <w:r>
        <w:rPr/>
        <w:t xml:space="preserve">Factors contributing to overall health and well-being
</w:t>
      </w:r>
    </w:p>
    <w:p>
      <w:pPr>
        <w:spacing w:after="0"/>
        <w:numPr>
          <w:ilvl w:val="0"/>
          <w:numId w:val="2"/>
        </w:numPr>
      </w:pPr>
      <w:r>
        <w:rPr/>
        <w:t xml:space="preserve">Ethical considerations of explicit content in the entertainment industry
</w:t>
      </w:r>
    </w:p>
    <w:p>
      <w:pPr>
        <w:spacing w:after="0"/>
        <w:numPr>
          <w:ilvl w:val="0"/>
          <w:numId w:val="2"/>
        </w:numPr>
      </w:pPr>
      <w:r>
        <w:rPr/>
        <w:t xml:space="preserve">Alternative interpretations of Miley Cyrus' public image
</w:t>
      </w:r>
    </w:p>
    <w:p>
      <w:pPr>
        <w:numPr>
          <w:ilvl w:val="0"/>
          <w:numId w:val="2"/>
        </w:numPr>
      </w:pPr>
      <w:r>
        <w:rPr/>
        <w:t xml:space="preserve">Critiques of media's focus on physical appearance in celebrity coverage</w:t>
      </w:r>
    </w:p>
    <w:p>
      <w:pPr>
        <w:pStyle w:val="Heading1"/>
      </w:pPr>
      <w:bookmarkStart w:id="6" w:name="_Toc6"/>
      <w:r>
        <w:t>Report location:</w:t>
      </w:r>
      <w:bookmarkEnd w:id="6"/>
    </w:p>
    <w:p>
      <w:hyperlink r:id="rId8" w:history="1">
        <w:r>
          <w:rPr>
            <w:color w:val="2980b9"/>
            <w:u w:val="single"/>
          </w:rPr>
          <w:t xml:space="preserve">https://www.fullpicture.app/item/ba6dc09727e91d212316609c124eed15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D4B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esjlw0rz5nfow6vh49kz/fb4wl4ehcbu9cfwylwcu/c21arssh0q530a84rk4g" TargetMode="External"/><Relationship Id="rId8" Type="http://schemas.openxmlformats.org/officeDocument/2006/relationships/hyperlink" Target="https://www.fullpicture.app/item/ba6dc09727e91d212316609c124eed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2024-05-12T22:22:36+02:00</dcterms:created>
  <dcterms:modified xsi:type="dcterms:W3CDTF">2024-05-12T22:22:36+02:00</dcterms:modified>
</cp:coreProperties>
</file>

<file path=docProps/custom.xml><?xml version="1.0" encoding="utf-8"?>
<Properties xmlns="http://schemas.openxmlformats.org/officeDocument/2006/custom-properties" xmlns:vt="http://schemas.openxmlformats.org/officeDocument/2006/docPropsVTypes"/>
</file>