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Creative Placemaking</w:t>
      </w:r>
      <w:br/>
      <w:hyperlink r:id="rId7" w:history="1">
        <w:r>
          <w:rPr>
            <w:color w:val="2980b9"/>
            <w:u w:val="single"/>
          </w:rPr>
          <w:t xml:space="preserve">https://www.planning.org/knowledgebase/creativeplacemaking/</w:t>
        </w:r>
      </w:hyperlink>
    </w:p>
    <w:p>
      <w:pPr>
        <w:pStyle w:val="Heading1"/>
      </w:pPr>
      <w:bookmarkStart w:id="2" w:name="_Toc2"/>
      <w:r>
        <w:t>Article summary:</w:t>
      </w:r>
      <w:bookmarkEnd w:id="2"/>
    </w:p>
    <w:p>
      <w:pPr>
        <w:jc w:val="both"/>
      </w:pPr>
      <w:r>
        <w:rPr/>
        <w:t xml:space="preserve">1. Creative placemaking is a community-led process that uses arts and cultural strategies to implement change, increase vibrancy, improve economic conditions, and build capacity among residents.</w:t>
      </w:r>
    </w:p>
    <w:p>
      <w:pPr>
        <w:jc w:val="both"/>
      </w:pPr>
      <w:r>
        <w:rPr/>
        <w:t xml:space="preserve">2. Successful creative placemaking highlights unique community characteristics and builds connections between people and places by encouraging collaboration and visualization.</w:t>
      </w:r>
    </w:p>
    <w:p>
      <w:pPr>
        <w:jc w:val="both"/>
      </w:pPr>
      <w:r>
        <w:rPr/>
        <w:t xml:space="preserve">3. The creative placemaking process involves early engagement of stakeholders, including artists, to gather a variety of community perspectives and identify community-based solutions to address challenges.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creative placemaking, its definition, and its potential benefits. However, it is important to note that the article primarily presents a positive view of creative placemaking without exploring potential risks or drawbacks. For example, while the article briefly mentions the need for safeguards to prevent displacement of current businesses and residents during economic development and community revitalization processes, it does not delve into this issue in depth or explore potential negative consequences of creative placemaking initiatives.</w:t>
      </w:r>
    </w:p>
    <w:p>
      <w:pPr>
        <w:jc w:val="both"/>
      </w:pPr>
      <w:r>
        <w:rPr/>
        <w:t xml:space="preserve"/>
      </w:r>
    </w:p>
    <w:p>
      <w:pPr>
        <w:jc w:val="both"/>
      </w:pPr>
      <w:r>
        <w:rPr/>
        <w:t xml:space="preserve">Additionally, the article could benefit from more diverse perspectives on creative placemaking. While it briefly mentions the importance of engaging diverse stakeholders in the process, it primarily focuses on the role of artists and arts organizations in implementing creative placemaking strategies. It would be valuable to hear from community members who have participated in or been impacted by creative placemaking initiatives to gain a more nuanced understanding of their effectiveness and potential drawbacks.</w:t>
      </w:r>
    </w:p>
    <w:p>
      <w:pPr>
        <w:jc w:val="both"/>
      </w:pPr>
      <w:r>
        <w:rPr/>
        <w:t xml:space="preserve"/>
      </w:r>
    </w:p>
    <w:p>
      <w:pPr>
        <w:jc w:val="both"/>
      </w:pPr>
      <w:r>
        <w:rPr/>
        <w:t xml:space="preserve">Overall, while the article provides a useful introduction to creative placemaking, readers should approach it with a critical eye and seek out additional sources to gain a more complete understanding of this complex topic.</w:t>
      </w:r>
    </w:p>
    <w:p>
      <w:pPr>
        <w:pStyle w:val="Heading1"/>
      </w:pPr>
      <w:bookmarkStart w:id="5" w:name="_Toc5"/>
      <w:r>
        <w:t>Topics for further research:</w:t>
      </w:r>
      <w:bookmarkEnd w:id="5"/>
    </w:p>
    <w:p>
      <w:pPr>
        <w:spacing w:after="0"/>
        <w:numPr>
          <w:ilvl w:val="0"/>
          <w:numId w:val="2"/>
        </w:numPr>
      </w:pPr>
      <w:r>
        <w:rPr/>
        <w:t xml:space="preserve">Potential negative consequences of creative placemaking initiatives
</w:t>
      </w:r>
    </w:p>
    <w:p>
      <w:pPr>
        <w:spacing w:after="0"/>
        <w:numPr>
          <w:ilvl w:val="0"/>
          <w:numId w:val="2"/>
        </w:numPr>
      </w:pPr>
      <w:r>
        <w:rPr/>
        <w:t xml:space="preserve">Displacement of current businesses and residents during economic development
</w:t>
      </w:r>
    </w:p>
    <w:p>
      <w:pPr>
        <w:spacing w:after="0"/>
        <w:numPr>
          <w:ilvl w:val="0"/>
          <w:numId w:val="2"/>
        </w:numPr>
      </w:pPr>
      <w:r>
        <w:rPr/>
        <w:t xml:space="preserve">Risks and drawbacks of creative placemaking
</w:t>
      </w:r>
    </w:p>
    <w:p>
      <w:pPr>
        <w:spacing w:after="0"/>
        <w:numPr>
          <w:ilvl w:val="0"/>
          <w:numId w:val="2"/>
        </w:numPr>
      </w:pPr>
      <w:r>
        <w:rPr/>
        <w:t xml:space="preserve">Diverse perspectives on creative placemaking
</w:t>
      </w:r>
    </w:p>
    <w:p>
      <w:pPr>
        <w:spacing w:after="0"/>
        <w:numPr>
          <w:ilvl w:val="0"/>
          <w:numId w:val="2"/>
        </w:numPr>
      </w:pPr>
      <w:r>
        <w:rPr/>
        <w:t xml:space="preserve">Community members' experiences with creative placemaking initiatives
</w:t>
      </w:r>
    </w:p>
    <w:p>
      <w:pPr>
        <w:numPr>
          <w:ilvl w:val="0"/>
          <w:numId w:val="2"/>
        </w:numPr>
      </w:pPr>
      <w:r>
        <w:rPr/>
        <w:t xml:space="preserve">Effectiveness of creative placemaking strategies</w:t>
      </w:r>
    </w:p>
    <w:p>
      <w:pPr>
        <w:pStyle w:val="Heading1"/>
      </w:pPr>
      <w:bookmarkStart w:id="6" w:name="_Toc6"/>
      <w:r>
        <w:t>Report location:</w:t>
      </w:r>
      <w:bookmarkEnd w:id="6"/>
    </w:p>
    <w:p>
      <w:hyperlink r:id="rId8" w:history="1">
        <w:r>
          <w:rPr>
            <w:color w:val="2980b9"/>
            <w:u w:val="single"/>
          </w:rPr>
          <w:t xml:space="preserve">https://www.fullpicture.app/item/b8f59ff0ec5bfa6f787a76150448c982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F7E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nning.org/knowledgebase/creativeplacemaking/" TargetMode="External"/><Relationship Id="rId8" Type="http://schemas.openxmlformats.org/officeDocument/2006/relationships/hyperlink" Target="https://www.fullpicture.app/item/b8f59ff0ec5bfa6f787a76150448c9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2023-05-08T22:36:49+02:00</dcterms:created>
  <dcterms:modified xsi:type="dcterms:W3CDTF">2023-05-08T22:36:49+02:00</dcterms:modified>
</cp:coreProperties>
</file>

<file path=docProps/custom.xml><?xml version="1.0" encoding="utf-8"?>
<Properties xmlns="http://schemas.openxmlformats.org/officeDocument/2006/custom-properties" xmlns:vt="http://schemas.openxmlformats.org/officeDocument/2006/docPropsVTypes"/>
</file>