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NSTL国家科技图书文献中心</w:t>
      </w:r>
      <w:br/>
      <w:hyperlink r:id="rId7" w:history="1">
        <w:r>
          <w:rPr>
            <w:color w:val="2980b9"/>
            <w:u w:val="single"/>
          </w:rPr>
          <w:t xml:space="preserve">https://www.nstl.gov.cn/paper_detail.html?id=acfd68c4e7c3144b8dfb7328088f1c3f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该文章总结了关于城市化与城市生态环境关系的研究，包括国内外的研究进展和主要内容。</w:t>
      </w:r>
    </w:p>
    <w:p>
      <w:pPr>
        <w:jc w:val="both"/>
      </w:pPr>
      <w:r>
        <w:rPr/>
        <w:t xml:space="preserve">2. 文章指出，国内研究在20世纪70年代开始，并取得了快速发展，主要关注城市化引起的城市生态环境效应、城市社会、经济和环境的协调发展以及可持续城市、生态城市和健康城市等方面。</w:t>
      </w:r>
    </w:p>
    <w:p>
      <w:pPr>
        <w:jc w:val="both"/>
      </w:pPr>
      <w:r>
        <w:rPr/>
        <w:t xml:space="preserve">3. 文章还分析了东西方研究的视角和重点，并指出目前研究仍存在不足之处。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根据文章的标题和摘要，这篇文章主要讨论了城市化与城市生态环境之间的关系，并对国内外相关研究进行了总结和评价。然而，由于只有标题和摘要的信息，无法对文章的具体内容进行详细分析。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在没有具体内容的情况下，很难确定文章是否存在潜在偏见或片面报道。但是，我们可以提出一些可能存在的问题或需要进一步探讨的方面：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偏向某一特定观点：文章可能倾向于支持某种观点，而忽视了其他可能存在的观点。这可能导致对问题的理解不够全面和客观。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缺乏基础证据：如果文章没有提供足够的数据或研究结果来支持其主张，那么它可能是一个无根据的主张。科学研究应该建立在可靠的数据和证据基础上。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忽略反驳意见：如果文章没有探索或回应可能存在的反驳观点，那么它可能是一个不完整或不公正的报道。科学研究应该能够充分考虑并回应各种不同观点。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宣传性内容：如果文章过于强调某种观点或宣传某种立场，而忽视了其他可能的观点，那么它可能是一个宣传性内容。科学研究应该追求客观和中立的态度。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忽略风险：如果文章没有平等地呈现双方的观点，并没有注意到可能存在的风险或负面影响，那么它可能是一个不全面或不公正的报道。科学研究应该能够全面评估问题，并提供相关信息以帮助读者做出明智的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需要注意的是，以上只是对文章可能存在的问题进行推测，并不能确定其具体内容是否存在这些问题。要对文章进行详细的批判性分析，需要有更多具体内容和数据支持。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城市化对生态环境的影响
</w:t>
      </w:r>
    </w:p>
    <w:p>
      <w:pPr>
        <w:spacing w:after="0"/>
        <w:numPr>
          <w:ilvl w:val="0"/>
          <w:numId w:val="2"/>
        </w:numPr>
      </w:pPr>
      <w:r>
        <w:rPr/>
        <w:t xml:space="preserve">城市化与空气污染的关系
</w:t>
      </w:r>
    </w:p>
    <w:p>
      <w:pPr>
        <w:spacing w:after="0"/>
        <w:numPr>
          <w:ilvl w:val="0"/>
          <w:numId w:val="2"/>
        </w:numPr>
      </w:pPr>
      <w:r>
        <w:rPr/>
        <w:t xml:space="preserve">城市化对水资源的影响
</w:t>
      </w:r>
    </w:p>
    <w:p>
      <w:pPr>
        <w:spacing w:after="0"/>
        <w:numPr>
          <w:ilvl w:val="0"/>
          <w:numId w:val="2"/>
        </w:numPr>
      </w:pPr>
      <w:r>
        <w:rPr/>
        <w:t xml:space="preserve">城市化对生物多样性的影响
</w:t>
      </w:r>
    </w:p>
    <w:p>
      <w:pPr>
        <w:spacing w:after="0"/>
        <w:numPr>
          <w:ilvl w:val="0"/>
          <w:numId w:val="2"/>
        </w:numPr>
      </w:pPr>
      <w:r>
        <w:rPr/>
        <w:t xml:space="preserve">城市化对土地利用的影响
</w:t>
      </w:r>
    </w:p>
    <w:p>
      <w:pPr>
        <w:numPr>
          <w:ilvl w:val="0"/>
          <w:numId w:val="2"/>
        </w:numPr>
      </w:pPr>
      <w:r>
        <w:rPr/>
        <w:t xml:space="preserve">城市化对气候变化的影响
通过进一步研究这些主题，可以更全面地了解城市化与城市生态环境之间的关系，并对文章的内容进行更深入的分析和评价。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https://www.fullpicture.app/item/b7a175aa382fa9ac180c1cc5f2627d6e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DF45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stl.gov.cn/paper_detail.html?id=acfd68c4e7c3144b8dfb7328088f1c3f" TargetMode="External"/><Relationship Id="rId8" Type="http://schemas.openxmlformats.org/officeDocument/2006/relationships/hyperlink" Target="https://www.fullpicture.app/item/b7a175aa382fa9ac180c1cc5f2627d6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2023-09-07T04:32:00+02:00</dcterms:created>
  <dcterms:modified xsi:type="dcterms:W3CDTF">2023-09-07T04:32:00+02:00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