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‘The S In ESG Stands For Satanic’ | The Daily Wire</w:t>
      </w:r>
      <w:br/>
      <w:hyperlink r:id="rId7" w:history="1">
        <w:r>
          <w:rPr>
            <w:color w:val="2980b9"/>
            <w:u w:val="single"/>
          </w:rPr>
          <w:t xml:space="preserve">https://www.dailywire.com/news/elon-musk-the-s-in-esg-stands-for-satanic</w:t>
        </w:r>
      </w:hyperlink>
    </w:p>
    <w:p>
      <w:pPr>
        <w:pStyle w:val="Heading1"/>
      </w:pPr>
      <w:bookmarkStart w:id="2" w:name="_Toc2"/>
      <w:r>
        <w:t>Article summary:</w:t>
      </w:r>
      <w:bookmarkEnd w:id="2"/>
    </w:p>
    <w:p>
      <w:pPr>
        <w:jc w:val="both"/>
      </w:pPr>
      <w:r>
        <w:rPr/>
        <w:t xml:space="preserve">1. Elon Musk criticized the ESG movement, claiming that the "S" stands for "Satanic".</w:t>
      </w:r>
    </w:p>
    <w:p>
      <w:pPr>
        <w:jc w:val="both"/>
      </w:pPr>
      <w:r>
        <w:rPr/>
        <w:t xml:space="preserve">2. Critics of ESG cite its poor stock market performance and potential risks to investment performance.</w:t>
      </w:r>
    </w:p>
    <w:p>
      <w:pPr>
        <w:jc w:val="both"/>
      </w:pPr>
      <w:r>
        <w:rPr/>
        <w:t xml:space="preserve">3. Scammers have taken advantage of investors' appetites for socially conscious companies, and Republican officials have argued that ESG ratings present a threat to conservative-leaning governments' ability to fundraise on the bond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biased perspective, as it does not provide any counterarguments or evidence to support Elon Musk's claims about the ESG movement. The article also fails to explore any potential benefits of the ESG movement, such as its potential to reduce carbon emissions and promote sustainability. Additionally, the article does not mention any possible risks associated with investing in socially conscious companies, which could lead readers to believe that such investments are risk-free. Furthermore, the article does not provide any sources or evidence for its claims about scammers taking advantage of investors' appetites for socially conscious companies or Republican officials arguing that ESG ratings present a threat to conservative-leaning governments' ability to fundraise on the bond market. As such, this article should be read with caution and further research should be done before relying on its claims.</w:t>
      </w:r>
    </w:p>
    <w:p>
      <w:pPr>
        <w:pStyle w:val="Heading1"/>
      </w:pPr>
      <w:bookmarkStart w:id="5" w:name="_Toc5"/>
      <w:r>
        <w:t>Topics for further research:</w:t>
      </w:r>
      <w:bookmarkEnd w:id="5"/>
    </w:p>
    <w:p>
      <w:pPr>
        <w:spacing w:after="0"/>
        <w:numPr>
          <w:ilvl w:val="0"/>
          <w:numId w:val="2"/>
        </w:numPr>
      </w:pPr>
      <w:r>
        <w:rPr/>
        <w:t xml:space="preserve">Benefits of ESG investing</w:t>
      </w:r>
    </w:p>
    <w:p>
      <w:pPr>
        <w:spacing w:after="0"/>
        <w:numPr>
          <w:ilvl w:val="0"/>
          <w:numId w:val="2"/>
        </w:numPr>
      </w:pPr>
      <w:r>
        <w:rPr/>
        <w:t xml:space="preserve">Risks of ESG investing</w:t>
      </w:r>
    </w:p>
    <w:p>
      <w:pPr>
        <w:spacing w:after="0"/>
        <w:numPr>
          <w:ilvl w:val="0"/>
          <w:numId w:val="2"/>
        </w:numPr>
      </w:pPr>
      <w:r>
        <w:rPr/>
        <w:t xml:space="preserve">Carbon emissions reduction</w:t>
      </w:r>
    </w:p>
    <w:p>
      <w:pPr>
        <w:spacing w:after="0"/>
        <w:numPr>
          <w:ilvl w:val="0"/>
          <w:numId w:val="2"/>
        </w:numPr>
      </w:pPr>
      <w:r>
        <w:rPr/>
        <w:t xml:space="preserve">Sustainability initiatives</w:t>
      </w:r>
    </w:p>
    <w:p>
      <w:pPr>
        <w:spacing w:after="0"/>
        <w:numPr>
          <w:ilvl w:val="0"/>
          <w:numId w:val="2"/>
        </w:numPr>
      </w:pPr>
      <w:r>
        <w:rPr/>
        <w:t xml:space="preserve">Scammers targeting ESG investors</w:t>
      </w:r>
    </w:p>
    <w:p>
      <w:pPr>
        <w:numPr>
          <w:ilvl w:val="0"/>
          <w:numId w:val="2"/>
        </w:numPr>
      </w:pPr>
      <w:r>
        <w:rPr/>
        <w:t xml:space="preserve">Impact of ESG ratings on bond markets</w:t>
      </w:r>
    </w:p>
    <w:p>
      <w:pPr>
        <w:pStyle w:val="Heading1"/>
      </w:pPr>
      <w:bookmarkStart w:id="6" w:name="_Toc6"/>
      <w:r>
        <w:t>Report location:</w:t>
      </w:r>
      <w:bookmarkEnd w:id="6"/>
    </w:p>
    <w:p>
      <w:hyperlink r:id="rId8" w:history="1">
        <w:r>
          <w:rPr>
            <w:color w:val="2980b9"/>
            <w:u w:val="single"/>
          </w:rPr>
          <w:t xml:space="preserve">https://www.fullpicture.app/item/b7752d60ad3b0a24a6bac77b4008e53b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A3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wire.com/news/elon-musk-the-s-in-esg-stands-for-satanic" TargetMode="External"/><Relationship Id="rId8" Type="http://schemas.openxmlformats.org/officeDocument/2006/relationships/hyperlink" Target="https://www.fullpicture.app/item/b7752d60ad3b0a24a6bac77b4008e5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2023-02-21T23:25:30+01:00</dcterms:created>
  <dcterms:modified xsi:type="dcterms:W3CDTF">2023-02-21T23:25:30+01:00</dcterms:modified>
</cp:coreProperties>
</file>

<file path=docProps/custom.xml><?xml version="1.0" encoding="utf-8"?>
<Properties xmlns="http://schemas.openxmlformats.org/officeDocument/2006/custom-properties" xmlns:vt="http://schemas.openxmlformats.org/officeDocument/2006/docPropsVTypes"/>
</file>