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 Required! | Cloudflare</w:t>
      </w:r>
      <w:br/>
      <w:hyperlink r:id="rId7" w:history="1">
        <w:r>
          <w:rPr>
            <w:color w:val="2980b9"/>
            <w:u w:val="single"/>
          </w:rPr>
          <w:t xml:space="preserve">https://hihbt.org/</w:t>
        </w:r>
      </w:hyperlink>
    </w:p>
    <w:p>
      <w:pPr>
        <w:pStyle w:val="Heading1"/>
      </w:pPr>
      <w:bookmarkStart w:id="2" w:name="_Toc2"/>
      <w:r>
        <w:t>Article summary:</w:t>
      </w:r>
      <w:bookmarkEnd w:id="2"/>
    </w:p>
    <w:p>
      <w:pPr>
        <w:jc w:val="both"/>
      </w:pPr>
      <w:r>
        <w:rPr/>
        <w:t xml:space="preserve">1. 该网站使用安全服务来保护自己免受在线攻击。</w:t>
      </w:r>
    </w:p>
    <w:p>
      <w:pPr>
        <w:jc w:val="both"/>
      </w:pPr>
      <w:r>
        <w:rPr/>
        <w:t xml:space="preserve">2. 触发安全解决方案的行为包括提交特定的单词或短语、SQL命令或格式错误的数据。</w:t>
      </w:r>
    </w:p>
    <w:p>
      <w:pPr>
        <w:jc w:val="both"/>
      </w:pPr>
      <w:r>
        <w:rPr/>
        <w:t xml:space="preserve">3. 解决此问题的方法之一是通过电子邮件告知网站所有者，并提供页面底部找到的Cloudflare Ray ID。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这篇文章是一个网站使用Cloudflare提供的安全服务来保护自己免受在线攻击的通知。文章指出，读者可能因为提交特定词语或短语、SQL命令或格式错误的数据等行为而被阻止访问该网站。</w:t>
      </w:r>
    </w:p>
    <w:p>
      <w:pPr>
        <w:jc w:val="both"/>
      </w:pPr>
      <w:r>
        <w:rPr/>
        <w:t xml:space="preserve"/>
      </w:r>
    </w:p>
    <w:p>
      <w:pPr>
        <w:jc w:val="both"/>
      </w:pPr>
      <w:r>
        <w:rPr/>
        <w:t xml:space="preserve">然而，这篇文章存在一些潜在的偏见和片面报道。首先，文章没有提供任何关于为什么会触发安全解决方案的具体细节。它只是简单地列举了一些可能导致封锁的行为，但没有进一步解释或提供证据支持这些触发条件。</w:t>
      </w:r>
    </w:p>
    <w:p>
      <w:pPr>
        <w:jc w:val="both"/>
      </w:pPr>
      <w:r>
        <w:rPr/>
        <w:t xml:space="preserve"/>
      </w:r>
    </w:p>
    <w:p>
      <w:pPr>
        <w:jc w:val="both"/>
      </w:pPr>
      <w:r>
        <w:rPr/>
        <w:t xml:space="preserve">其次，文章没有探讨其他可能导致封锁的原因。它只提到了几个可能性，并没有考虑到其他可能性，比如系统故障、误报等。</w:t>
      </w:r>
    </w:p>
    <w:p>
      <w:pPr>
        <w:jc w:val="both"/>
      </w:pPr>
      <w:r>
        <w:rPr/>
        <w:t xml:space="preserve"/>
      </w:r>
    </w:p>
    <w:p>
      <w:pPr>
        <w:jc w:val="both"/>
      </w:pPr>
      <w:r>
        <w:rPr/>
        <w:t xml:space="preserve">此外，文章也没有提供任何证据来支持其主张。它只是简单地告诉读者可以通过给网站所有者发送电子邮件来解决问题，但没有说明这样做是否有效或是否有其他解决方法。</w:t>
      </w:r>
    </w:p>
    <w:p>
      <w:pPr>
        <w:jc w:val="both"/>
      </w:pPr>
      <w:r>
        <w:rPr/>
        <w:t xml:space="preserve"/>
      </w:r>
    </w:p>
    <w:p>
      <w:pPr>
        <w:jc w:val="both"/>
      </w:pPr>
      <w:r>
        <w:rPr/>
        <w:t xml:space="preserve">最后，文章也没有探索反驳意见或对可能风险的警觉性。它只是简单地告诉读者可以联系网站所有者，并未平等地呈现双方观点或考虑到潜在的风险。</w:t>
      </w:r>
    </w:p>
    <w:p>
      <w:pPr>
        <w:jc w:val="both"/>
      </w:pPr>
      <w:r>
        <w:rPr/>
        <w:t xml:space="preserve"/>
      </w:r>
    </w:p>
    <w:p>
      <w:pPr>
        <w:jc w:val="both"/>
      </w:pPr>
      <w:r>
        <w:rPr/>
        <w:t xml:space="preserve">总之，这篇文章存在一些问题，包括潜在的偏见、片面报道、缺乏证据支持和未探索的反驳。它没有提供足够的信息来全面了解为什么读者被阻止访问该网站以及如何解决这个问题。</w:t>
      </w:r>
    </w:p>
    <w:p>
      <w:pPr>
        <w:pStyle w:val="Heading1"/>
      </w:pPr>
      <w:bookmarkStart w:id="5" w:name="_Toc5"/>
      <w:r>
        <w:t>Topics for further research:</w:t>
      </w:r>
      <w:bookmarkEnd w:id="5"/>
    </w:p>
    <w:p>
      <w:pPr>
        <w:spacing w:after="0"/>
        <w:numPr>
          <w:ilvl w:val="0"/>
          <w:numId w:val="2"/>
        </w:numPr>
      </w:pPr>
      <w:r>
        <w:rPr/>
        <w:t xml:space="preserve">Cloudflare security services
</w:t>
      </w:r>
    </w:p>
    <w:p>
      <w:pPr>
        <w:spacing w:after="0"/>
        <w:numPr>
          <w:ilvl w:val="0"/>
          <w:numId w:val="2"/>
        </w:numPr>
      </w:pPr>
      <w:r>
        <w:rPr/>
        <w:t xml:space="preserve">Specific triggers for blocking access
</w:t>
      </w:r>
    </w:p>
    <w:p>
      <w:pPr>
        <w:spacing w:after="0"/>
        <w:numPr>
          <w:ilvl w:val="0"/>
          <w:numId w:val="2"/>
        </w:numPr>
      </w:pPr>
      <w:r>
        <w:rPr/>
        <w:t xml:space="preserve">Other possible reasons for blocking access
</w:t>
      </w:r>
    </w:p>
    <w:p>
      <w:pPr>
        <w:spacing w:after="0"/>
        <w:numPr>
          <w:ilvl w:val="0"/>
          <w:numId w:val="2"/>
        </w:numPr>
      </w:pPr>
      <w:r>
        <w:rPr/>
        <w:t xml:space="preserve">Lack of evidence supporting the claims
</w:t>
      </w:r>
    </w:p>
    <w:p>
      <w:pPr>
        <w:spacing w:after="0"/>
        <w:numPr>
          <w:ilvl w:val="0"/>
          <w:numId w:val="2"/>
        </w:numPr>
      </w:pPr>
      <w:r>
        <w:rPr/>
        <w:t xml:space="preserve">Alternative solutions or methods for resolving the issue
</w:t>
      </w:r>
    </w:p>
    <w:p>
      <w:pPr>
        <w:numPr>
          <w:ilvl w:val="0"/>
          <w:numId w:val="2"/>
        </w:numPr>
      </w:pPr>
      <w:r>
        <w:rPr/>
        <w:t xml:space="preserve">Consideration of opposing viewpoints and potential risks</w:t>
      </w:r>
    </w:p>
    <w:p>
      <w:pPr>
        <w:pStyle w:val="Heading1"/>
      </w:pPr>
      <w:bookmarkStart w:id="6" w:name="_Toc6"/>
      <w:r>
        <w:t>Report location:</w:t>
      </w:r>
      <w:bookmarkEnd w:id="6"/>
    </w:p>
    <w:p>
      <w:hyperlink r:id="rId8" w:history="1">
        <w:r>
          <w:rPr>
            <w:color w:val="2980b9"/>
            <w:u w:val="single"/>
          </w:rPr>
          <w:t xml:space="preserve">https://www.fullpicture.app/item/b6ddb59fcae8ea0deec56126a079922f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B89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hbt.org/" TargetMode="External"/><Relationship Id="rId8" Type="http://schemas.openxmlformats.org/officeDocument/2006/relationships/hyperlink" Target="https://www.fullpicture.app/item/b6ddb59fcae8ea0deec56126a0799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2024-03-29T14:55:29+01:00</dcterms:created>
  <dcterms:modified xsi:type="dcterms:W3CDTF">2024-03-29T14:55:29+01:00</dcterms:modified>
</cp:coreProperties>
</file>

<file path=docProps/custom.xml><?xml version="1.0" encoding="utf-8"?>
<Properties xmlns="http://schemas.openxmlformats.org/officeDocument/2006/custom-properties" xmlns:vt="http://schemas.openxmlformats.org/officeDocument/2006/docPropsVTypes"/>
</file>