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/>
      </w:r>
      <w:br/>
      <w:hyperlink r:id="rId7" w:history="1">
        <w:r>
          <w:rPr>
            <w:color w:val="2980b9"/>
            <w:u w:val="single"/>
          </w:rPr>
          <w:t xml:space="preserve">https://tyhmp.l1peters.com/webpack-eval-source-map/40277990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Webpack eval source map是一种用于调试编译后应用程序的工具，它可以提供原始源代码的访问。</w:t>
      </w:r>
    </w:p>
    <w:p>
      <w:pPr>
        <w:jc w:val="both"/>
      </w:pPr>
      <w:r>
        <w:rPr/>
        <w:t xml:space="preserve">2. 在webpack配置文件中，可以使用devtool选项来设置source map的类型和选项。</w:t>
      </w:r>
    </w:p>
    <w:p>
      <w:pPr>
        <w:jc w:val="both"/>
      </w:pPr>
      <w:r>
        <w:rPr/>
        <w:t xml:space="preserve">3. 使用eval-source-map选项可以生成包含完整sourcemap信息的DataUrl，但会增加打包文件的大小和加载时间。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标题：文章标题“Webpack eval source map”并没有明确传达文章的主题或目的，给读者带来困惑。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缺乏背景信息：文章没有提供关于Webpack和source map的基本概念和背景知识，使得读者难以理解和跟进文章内容。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引用来源不可靠：文章中引用了一些链接作为参考来源，但这些链接并非权威或可信的来源。在进行批判性分析时，应该依赖于可靠的、经过验证的信息来源。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片面报道：文章只关注了Webpack eval source map的使用方法和效果，而没有探讨其可能存在的问题或风险。这导致了对该技术的片面报道。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无根据的主张：文章中提到“eval-source-map”会影响首屏时间，并增加服务器和带宽负载，但没有提供任何证据或数据支持这个主张。这样的主张缺乏可信度。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缺失考虑点：文章没有涉及到source map在开发过程中可能遇到的其他问题，比如安全性、文件大小等方面。这导致了对该技术的不完整讨论。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偏袒观点：文章只提供了一些正面的使用示例和好处，而没有探讨可能存在的缺点或限制。这种偏袒观点可能会误导读者。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缺失证据：文章中提到某些配置选项是最佳选择，但没有提供任何证据或数据支持这个主张。这样的主张缺乏可信度。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未探索反驳：文章没有涉及到其他人对Webpack eval source map的不同观点或批评意见，导致了对该技术的单一视角。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宣传内容：文章中引用了一些链接，其中一些链接可能是宣传性质的内容，而非客观、中立的信息来源。这可能会影响读者对该技术的理解和判断。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总体来说，上述文章在对Webpack eval source map进行分析时存在多个问题，包括缺乏背景信息、引用来源不可靠、片面报道、无根据的主张、缺失考虑点、偏袒观点等。为了提供更全面和客观的分析，需要依赖于可靠的信息来源，并探讨该技术可能存在的问题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Webpack基本概念和背景知识
</w:t>
      </w:r>
    </w:p>
    <w:p>
      <w:pPr>
        <w:spacing w:after="0"/>
        <w:numPr>
          <w:ilvl w:val="0"/>
          <w:numId w:val="2"/>
        </w:numPr>
      </w:pPr>
      <w:r>
        <w:rPr/>
        <w:t xml:space="preserve">Source map的作用和原理
</w:t>
      </w:r>
    </w:p>
    <w:p>
      <w:pPr>
        <w:spacing w:after="0"/>
        <w:numPr>
          <w:ilvl w:val="0"/>
          <w:numId w:val="2"/>
        </w:numPr>
      </w:pPr>
      <w:r>
        <w:rPr/>
        <w:t xml:space="preserve">Webpack eval source map的优点和缺点
</w:t>
      </w:r>
    </w:p>
    <w:p>
      <w:pPr>
        <w:spacing w:after="0"/>
        <w:numPr>
          <w:ilvl w:val="0"/>
          <w:numId w:val="2"/>
        </w:numPr>
      </w:pPr>
      <w:r>
        <w:rPr/>
        <w:t xml:space="preserve">其他人对Webpack eval source map的观点和批评
</w:t>
      </w:r>
    </w:p>
    <w:p>
      <w:pPr>
        <w:spacing w:after="0"/>
        <w:numPr>
          <w:ilvl w:val="0"/>
          <w:numId w:val="2"/>
        </w:numPr>
      </w:pPr>
      <w:r>
        <w:rPr/>
        <w:t xml:space="preserve">eval-source-map对首屏时间、服务器和带宽负载的影响
</w:t>
      </w:r>
    </w:p>
    <w:p>
      <w:pPr>
        <w:numPr>
          <w:ilvl w:val="0"/>
          <w:numId w:val="2"/>
        </w:numPr>
      </w:pPr>
      <w:r>
        <w:rPr/>
        <w:t xml:space="preserve">eval-source-map的安全性和文件大小问题
通过对这些关键短语进行搜索，读者可以找到更多可靠的信息来源，并获得更全面和客观的分析。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https://www.fullpicture.app/item/b6b2f491ff19eca5895ebc3737f9baa4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58C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yhmp.l1peters.com/webpack-eval-source-map/40277990" TargetMode="External"/><Relationship Id="rId8" Type="http://schemas.openxmlformats.org/officeDocument/2006/relationships/hyperlink" Target="https://www.fullpicture.app/item/b6b2f491ff19eca5895ebc3737f9baa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2023-12-11T04:11:14+01:00</dcterms:created>
  <dcterms:modified xsi:type="dcterms:W3CDTF">2023-12-11T04:11:14+01:00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