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Visual Management of Time from In the Beginning was the Image: The Omnipresence of Pictures: Time, Truth, Tradition on JSTOR</w:t>
      </w:r>
      <w:br/>
      <w:hyperlink r:id="rId7" w:history="1">
        <w:r>
          <w:rPr>
            <w:color w:val="2980b9"/>
            <w:u w:val="single"/>
          </w:rPr>
          <w:t xml:space="preserve">https://www.jstor.org/stable/j.ctv2t4cns.7?seq=1</w:t>
        </w:r>
      </w:hyperlink>
    </w:p>
    <w:p>
      <w:pPr>
        <w:pStyle w:val="Heading1"/>
      </w:pPr>
      <w:bookmarkStart w:id="2" w:name="_Toc2"/>
      <w:r>
        <w:t>Article summary:</w:t>
      </w:r>
      <w:bookmarkEnd w:id="2"/>
    </w:p>
    <w:p>
      <w:pPr>
        <w:jc w:val="both"/>
      </w:pPr>
      <w:r>
        <w:rPr/>
        <w:t xml:space="preserve">1. The concept of time management emerged during the industrialization period, driven by the need to optimize human activities and consumption of time in order to benefit from production procedures.</w:t>
      </w:r>
    </w:p>
    <w:p>
      <w:pPr>
        <w:jc w:val="both"/>
      </w:pPr>
      <w:r>
        <w:rPr/>
        <w:t xml:space="preserve">2. Time management is about maximizing the proportion of useful events to the time used, adding value to actions and avoiding wasting time on unproductive activities.</w:t>
      </w:r>
    </w:p>
    <w:p>
      <w:pPr>
        <w:jc w:val="both"/>
      </w:pPr>
      <w:r>
        <w:rPr/>
        <w:t xml:space="preserve">3. Time management is essentially self-management, involving monitoring, evaluating, and restructuring our habits in order to improve efficiency and achieve carefully chosen goals within a certain period of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"Visual Management of Time" discusses the concept of time management and its importance in industrialization and modern society. While the article provides some valuable insights into the topic, there are several areas where it lacks critical analysis and presents biased viewpoints.</w:t>
      </w:r>
    </w:p>
    <w:p>
      <w:pPr>
        <w:jc w:val="both"/>
      </w:pPr>
      <w:r>
        <w:rPr/>
        <w:t xml:space="preserve"/>
      </w:r>
    </w:p>
    <w:p>
      <w:pPr>
        <w:jc w:val="both"/>
      </w:pPr>
      <w:r>
        <w:rPr/>
        <w:t xml:space="preserve">One potential bias in the article is its focus on industrialization as the main driving force behind the need for time management. The author suggests that time optimization became necessary to benefit from production procedures. However, this perspective overlooks other factors such as technological advancements, globalization, and changing work patterns that have also contributed to the need for effective time management.</w:t>
      </w:r>
    </w:p>
    <w:p>
      <w:pPr>
        <w:jc w:val="both"/>
      </w:pPr>
      <w:r>
        <w:rPr/>
        <w:t xml:space="preserve"/>
      </w:r>
    </w:p>
    <w:p>
      <w:pPr>
        <w:jc w:val="both"/>
      </w:pPr>
      <w:r>
        <w:rPr/>
        <w:t xml:space="preserve">Furthermore, the article heavily relies on Frederick W. Taylor's concept of Taylorism without critically examining its limitations or potential negative consequences. Taylorism is presented as a solution to reorganize human activities by rationalizing their sequences. However, there is no discussion about potential drawbacks such as dehumanization of workers or the impact on work-life balance.</w:t>
      </w:r>
    </w:p>
    <w:p>
      <w:pPr>
        <w:jc w:val="both"/>
      </w:pPr>
      <w:r>
        <w:rPr/>
        <w:t xml:space="preserve"/>
      </w:r>
    </w:p>
    <w:p>
      <w:pPr>
        <w:jc w:val="both"/>
      </w:pPr>
      <w:r>
        <w:rPr/>
        <w:t xml:space="preserve">The article also makes unsupported claims about time management being able to add value and maximize useful events within a given interval. While it is true that effective time management can lead to increased productivity, it is not always guaranteed that every activity will result in added value. The article fails to acknowledge that some tasks may be necessary but do not directly contribute to value creation.</w:t>
      </w:r>
    </w:p>
    <w:p>
      <w:pPr>
        <w:jc w:val="both"/>
      </w:pPr>
      <w:r>
        <w:rPr/>
        <w:t xml:space="preserve"/>
      </w:r>
    </w:p>
    <w:p>
      <w:pPr>
        <w:jc w:val="both"/>
      </w:pPr>
      <w:r>
        <w:rPr/>
        <w:t xml:space="preserve">Additionally, the article lacks exploration of counterarguments or alternative perspectives on time management. It presents managing oneself and producing maximum activity within a certain period of time as the ultimate goal of time management without considering potential negative effects such as burnout or neglecting personal well-being.</w:t>
      </w:r>
    </w:p>
    <w:p>
      <w:pPr>
        <w:jc w:val="both"/>
      </w:pPr>
      <w:r>
        <w:rPr/>
        <w:t xml:space="preserve"/>
      </w:r>
    </w:p>
    <w:p>
      <w:pPr>
        <w:jc w:val="both"/>
      </w:pPr>
      <w:r>
        <w:rPr/>
        <w:t xml:space="preserve">There is also a promotional tone throughout the article, particularly when discussing popular books on time management. The author quotes from a book on time management and emphasizes phrases like "manage your time or it will manage you." This promotional content undermines the objectivity of the article and raises questions about potential conflicts of interest.</w:t>
      </w:r>
    </w:p>
    <w:p>
      <w:pPr>
        <w:jc w:val="both"/>
      </w:pPr>
      <w:r>
        <w:rPr/>
        <w:t xml:space="preserve"/>
      </w:r>
    </w:p>
    <w:p>
      <w:pPr>
        <w:jc w:val="both"/>
      </w:pPr>
      <w:r>
        <w:rPr/>
        <w:t xml:space="preserve">Overall, while the article provides some insights into time management, it lacks critical analysis, presents biased viewpoints, and makes unsupported claims. It would benefit from a more balanced examination of the topic, considering potential risks and drawbacks associated with time management practices.</w:t>
      </w:r>
    </w:p>
    <w:p>
      <w:pPr>
        <w:pStyle w:val="Heading1"/>
      </w:pPr>
      <w:bookmarkStart w:id="5" w:name="_Toc5"/>
      <w:r>
        <w:t>Topics for further research:</w:t>
      </w:r>
      <w:bookmarkEnd w:id="5"/>
    </w:p>
    <w:p>
      <w:pPr>
        <w:spacing w:after="0"/>
        <w:numPr>
          <w:ilvl w:val="0"/>
          <w:numId w:val="2"/>
        </w:numPr>
      </w:pPr>
      <w:r>
        <w:rPr/>
        <w:t xml:space="preserve">Critiques of Taylorism and its impact on workers' well-being
</w:t>
      </w:r>
    </w:p>
    <w:p>
      <w:pPr>
        <w:spacing w:after="0"/>
        <w:numPr>
          <w:ilvl w:val="0"/>
          <w:numId w:val="2"/>
        </w:numPr>
      </w:pPr>
      <w:r>
        <w:rPr/>
        <w:t xml:space="preserve">Negative effects of excessive time management on burnout and work-life balance
</w:t>
      </w:r>
    </w:p>
    <w:p>
      <w:pPr>
        <w:spacing w:after="0"/>
        <w:numPr>
          <w:ilvl w:val="0"/>
          <w:numId w:val="2"/>
        </w:numPr>
      </w:pPr>
      <w:r>
        <w:rPr/>
        <w:t xml:space="preserve">Alternative perspectives on time management and its limitations
</w:t>
      </w:r>
    </w:p>
    <w:p>
      <w:pPr>
        <w:spacing w:after="0"/>
        <w:numPr>
          <w:ilvl w:val="0"/>
          <w:numId w:val="2"/>
        </w:numPr>
      </w:pPr>
      <w:r>
        <w:rPr/>
        <w:t xml:space="preserve">Technological advancements and their influence on the need for time management
</w:t>
      </w:r>
    </w:p>
    <w:p>
      <w:pPr>
        <w:spacing w:after="0"/>
        <w:numPr>
          <w:ilvl w:val="0"/>
          <w:numId w:val="2"/>
        </w:numPr>
      </w:pPr>
      <w:r>
        <w:rPr/>
        <w:t xml:space="preserve">Globalization and its role in shaping time management practices
</w:t>
      </w:r>
    </w:p>
    <w:p>
      <w:pPr>
        <w:numPr>
          <w:ilvl w:val="0"/>
          <w:numId w:val="2"/>
        </w:numPr>
      </w:pPr>
      <w:r>
        <w:rPr/>
        <w:t xml:space="preserve">The relationship between time management and personal well-being</w:t>
      </w:r>
    </w:p>
    <w:p>
      <w:pPr>
        <w:pStyle w:val="Heading1"/>
      </w:pPr>
      <w:bookmarkStart w:id="6" w:name="_Toc6"/>
      <w:r>
        <w:t>Report location:</w:t>
      </w:r>
      <w:bookmarkEnd w:id="6"/>
    </w:p>
    <w:p>
      <w:hyperlink r:id="rId8" w:history="1">
        <w:r>
          <w:rPr>
            <w:color w:val="2980b9"/>
            <w:u w:val="single"/>
          </w:rPr>
          <w:t xml:space="preserve">https://www.fullpicture.app/item/b64bba604b9adde0bf2752e6d79ef3f3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E7E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j.ctv2t4cns.7?seq=1" TargetMode="External"/><Relationship Id="rId8" Type="http://schemas.openxmlformats.org/officeDocument/2006/relationships/hyperlink" Target="https://www.fullpicture.app/item/b64bba604b9adde0bf2752e6d79ef3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2024-03-10T07:23:10+01:00</dcterms:created>
  <dcterms:modified xsi:type="dcterms:W3CDTF">2024-03-10T07:23:10+01:00</dcterms:modified>
</cp:coreProperties>
</file>

<file path=docProps/custom.xml><?xml version="1.0" encoding="utf-8"?>
<Properties xmlns="http://schemas.openxmlformats.org/officeDocument/2006/custom-properties" xmlns:vt="http://schemas.openxmlformats.org/officeDocument/2006/docPropsVTypes"/>
</file>