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guide to machine learning for biologists | Nature Reviews Molecular Cell Biology</w:t>
      </w:r>
      <w:br/>
      <w:hyperlink r:id="rId7" w:history="1">
        <w:r>
          <w:rPr>
            <w:color w:val="2980b9"/>
            <w:u w:val="single"/>
          </w:rPr>
          <w:t xml:space="preserve">https://www.nature.com/articles/s41580-021-00407-0</w:t>
        </w:r>
      </w:hyperlink>
    </w:p>
    <w:p>
      <w:pPr>
        <w:pStyle w:val="Heading1"/>
      </w:pPr>
      <w:bookmarkStart w:id="2" w:name="_Toc2"/>
      <w:r>
        <w:t>Article summary:</w:t>
      </w:r>
      <w:bookmarkEnd w:id="2"/>
    </w:p>
    <w:p>
      <w:pPr>
        <w:jc w:val="both"/>
      </w:pPr>
      <w:r>
        <w:rPr/>
        <w:t xml:space="preserve">1. 机器学习是一种适用于生物数据分析的方法，可以帮助处理大规模或复杂的数据集，并自动化数据分析过程。</w:t>
      </w:r>
    </w:p>
    <w:p>
      <w:pPr>
        <w:jc w:val="both"/>
      </w:pPr>
      <w:r>
        <w:rPr/>
        <w:t xml:space="preserve">2. 生物学家可以使用不同类型的机器学习技术来处理不同类型的生物数据，包括传统机器学习和深度学习。</w:t>
      </w:r>
    </w:p>
    <w:p>
      <w:pPr>
        <w:jc w:val="both"/>
      </w:pPr>
      <w:r>
        <w:rPr/>
        <w:t xml:space="preserve">3. 在使用机器学习时，需要注意避免常见问题，如过拟合、选择偏差和样本偏差等，并理解模型内部工作原理以提高对生物现象的理解。</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介绍机器学习在生物学中应用的综述，旨在帮助生物学家了解和使用机器学习技术。文章首先介绍了机器学习的基本概念和术语，然后讨论了不同类型的生物数据如何适用于不同的机器学习方法，并提供了实际操作建议和最佳实践。此外，文章还探讨了使用机器学习技术进行生物数据分析时可能遇到的问题和挑战，并提供了一些解决方案。</w:t>
      </w:r>
    </w:p>
    <w:p>
      <w:pPr>
        <w:jc w:val="both"/>
      </w:pPr>
      <w:r>
        <w:rPr/>
        <w:t xml:space="preserve"/>
      </w:r>
    </w:p>
    <w:p>
      <w:pPr>
        <w:jc w:val="both"/>
      </w:pPr>
      <w:r>
        <w:rPr/>
        <w:t xml:space="preserve">然而，该文章存在一些潜在偏见和局限性。首先，它主要关注机器学习技术的应用，而忽略了其他可能更适合特定问题或数据类型的方法。其次，虽然文章提到了一些常见问题和误区，但并没有深入探讨这些问题的根源或解决方案。此外，在描述不同机器学习方法时，文章没有充分考虑它们之间的优缺点或适用范围，并且没有提供足够的证据来支持所提出的主张。</w:t>
      </w:r>
    </w:p>
    <w:p>
      <w:pPr>
        <w:jc w:val="both"/>
      </w:pPr>
      <w:r>
        <w:rPr/>
        <w:t xml:space="preserve"/>
      </w:r>
    </w:p>
    <w:p>
      <w:pPr>
        <w:jc w:val="both"/>
      </w:pPr>
      <w:r>
        <w:rPr/>
        <w:t xml:space="preserve">另外，该文章似乎过于强调机器学习技术对生物研究的重要性和必要性，而忽略了其他可能更有效或更可靠的方法。此外，文章没有充分考虑机器学习技术可能带来的风险和局限性，例如过度拟合、数据偏差、模型不透明等问题。</w:t>
      </w:r>
    </w:p>
    <w:p>
      <w:pPr>
        <w:jc w:val="both"/>
      </w:pPr>
      <w:r>
        <w:rPr/>
        <w:t xml:space="preserve"/>
      </w:r>
    </w:p>
    <w:p>
      <w:pPr>
        <w:jc w:val="both"/>
      </w:pPr>
      <w:r>
        <w:rPr/>
        <w:t xml:space="preserve">总之，该文章提供了一些有用的信息和建议，但需要更加全面和客观地呈现机器学习技术在生物学中的应用，并深入探讨其优缺点、局限性和潜在风险。同时，需要注意平衡宣传和客观报道之间的关系，以确保读者能够获得准确、全面和可靠的信息。</w:t>
      </w:r>
    </w:p>
    <w:p>
      <w:pPr>
        <w:pStyle w:val="Heading1"/>
      </w:pPr>
      <w:bookmarkStart w:id="5" w:name="_Toc5"/>
      <w:r>
        <w:t>Topics for further research:</w:t>
      </w:r>
      <w:bookmarkEnd w:id="5"/>
    </w:p>
    <w:p>
      <w:pPr>
        <w:spacing w:after="0"/>
        <w:numPr>
          <w:ilvl w:val="0"/>
          <w:numId w:val="2"/>
        </w:numPr>
      </w:pPr>
      <w:r>
        <w:rPr/>
        <w:t xml:space="preserve">Other methods for biological research
</w:t>
      </w:r>
    </w:p>
    <w:p>
      <w:pPr>
        <w:spacing w:after="0"/>
        <w:numPr>
          <w:ilvl w:val="0"/>
          <w:numId w:val="2"/>
        </w:numPr>
      </w:pPr>
      <w:r>
        <w:rPr/>
        <w:t xml:space="preserve">Root causes and solutions to common problems and misconceptions
</w:t>
      </w:r>
    </w:p>
    <w:p>
      <w:pPr>
        <w:spacing w:after="0"/>
        <w:numPr>
          <w:ilvl w:val="0"/>
          <w:numId w:val="2"/>
        </w:numPr>
      </w:pPr>
      <w:r>
        <w:rPr/>
        <w:t xml:space="preserve">Advantages and disadvantages of different machine learning methods
</w:t>
      </w:r>
    </w:p>
    <w:p>
      <w:pPr>
        <w:spacing w:after="0"/>
        <w:numPr>
          <w:ilvl w:val="0"/>
          <w:numId w:val="2"/>
        </w:numPr>
      </w:pPr>
      <w:r>
        <w:rPr/>
        <w:t xml:space="preserve">Risks and limitations of machine learning in biology
</w:t>
      </w:r>
    </w:p>
    <w:p>
      <w:pPr>
        <w:spacing w:after="0"/>
        <w:numPr>
          <w:ilvl w:val="0"/>
          <w:numId w:val="2"/>
        </w:numPr>
      </w:pPr>
      <w:r>
        <w:rPr/>
        <w:t xml:space="preserve">Balancing promotion and objective reporting
</w:t>
      </w:r>
    </w:p>
    <w:p>
      <w:pPr>
        <w:spacing w:after="0"/>
        <w:numPr>
          <w:ilvl w:val="0"/>
          <w:numId w:val="2"/>
        </w:numPr>
      </w:pPr>
      <w:r>
        <w:rPr/>
        <w:t xml:space="preserve">Accurate</w:t>
      </w:r>
    </w:p>
    <w:p>
      <w:pPr>
        <w:spacing w:after="0"/>
        <w:numPr>
          <w:ilvl w:val="0"/>
          <w:numId w:val="2"/>
        </w:numPr>
      </w:pPr>
      <w:r>
        <w:rPr/>
        <w:t xml:space="preserve">comprehensive</w:t>
      </w:r>
    </w:p>
    <w:p>
      <w:pPr>
        <w:numPr>
          <w:ilvl w:val="0"/>
          <w:numId w:val="2"/>
        </w:numPr>
      </w:pPr>
      <w:r>
        <w:rPr/>
        <w:t xml:space="preserve">and reliable information</w:t>
      </w:r>
    </w:p>
    <w:p>
      <w:pPr>
        <w:pStyle w:val="Heading1"/>
      </w:pPr>
      <w:bookmarkStart w:id="6" w:name="_Toc6"/>
      <w:r>
        <w:t>Report location:</w:t>
      </w:r>
      <w:bookmarkEnd w:id="6"/>
    </w:p>
    <w:p>
      <w:hyperlink r:id="rId8" w:history="1">
        <w:r>
          <w:rPr>
            <w:color w:val="2980b9"/>
            <w:u w:val="single"/>
          </w:rPr>
          <w:t xml:space="preserve">https://www.fullpicture.app/item/b5ed4125c99bc79db9d49f7294138254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5A98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0-021-00407-0" TargetMode="External"/><Relationship Id="rId8" Type="http://schemas.openxmlformats.org/officeDocument/2006/relationships/hyperlink" Target="https://www.fullpicture.app/item/b5ed4125c99bc79db9d49f72941382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2023-07-22T14:24:50+02:00</dcterms:created>
  <dcterms:modified xsi:type="dcterms:W3CDTF">2023-07-22T14:24:50+02:00</dcterms:modified>
</cp:coreProperties>
</file>

<file path=docProps/custom.xml><?xml version="1.0" encoding="utf-8"?>
<Properties xmlns="http://schemas.openxmlformats.org/officeDocument/2006/custom-properties" xmlns:vt="http://schemas.openxmlformats.org/officeDocument/2006/docPropsVTypes"/>
</file>