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hydrolysis for waste plant biomass impacts sustainable fuel and reduced air pollution generation: A comprehensive review - ScienceDirect --- 废旧植物生物质的有效水解影响可持续燃料和减少空气污染产生：综合回顾 - ScienceDirect</w:t>
      </w:r>
      <w:br/>
      <w:hyperlink r:id="rId7" w:history="1">
        <w:r>
          <w:rPr>
            <w:color w:val="2980b9"/>
            <w:u w:val="single"/>
          </w:rPr>
          <w:t xml:space="preserve">https://www.sciencedirect.com/science/article/pii/S0048969722073600</w:t>
        </w:r>
      </w:hyperlink>
    </w:p>
    <w:p>
      <w:pPr>
        <w:pStyle w:val="Heading1"/>
      </w:pPr>
      <w:bookmarkStart w:id="2" w:name="_Toc2"/>
      <w:r>
        <w:t>Article summary:</w:t>
      </w:r>
      <w:bookmarkEnd w:id="2"/>
    </w:p>
    <w:p>
      <w:pPr>
        <w:jc w:val="both"/>
      </w:pPr>
      <w:r>
        <w:rPr/>
        <w:t xml:space="preserve">1. The review discusses the availability of waste plant biomass and the challenges associated with its utilization and reduction.</w:t>
      </w:r>
    </w:p>
    <w:p>
      <w:pPr>
        <w:jc w:val="both"/>
      </w:pPr>
      <w:r>
        <w:rPr/>
        <w:t xml:space="preserve">2. It emphasizes the importance of effective biomass pretreatment for maximum recovery of sugars and the production of renewable biofuels through microbial fermentation.</w:t>
      </w:r>
    </w:p>
    <w:p>
      <w:pPr>
        <w:jc w:val="both"/>
      </w:pPr>
      <w:r>
        <w:rPr/>
        <w:t xml:space="preserve">3. The article highlights the potential for reducing air pollution by minimizing and utilizing waste biomass, as well as blending biofuels with gasoline to decrease the emission of air pollutants.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"Effective hydrolysis for waste plant biomass impacts sustainable fuel and reduced air pollution generation: A comprehensive review" discusses the potential of waste plant biomass as a source of sustainable fuel and its impact on reducing air pollution. While the article provides some valuable information, there are several areas that need critical analysis.</w:t>
      </w:r>
    </w:p>
    <w:p>
      <w:pPr>
        <w:jc w:val="both"/>
      </w:pPr>
      <w:r>
        <w:rPr/>
        <w:t xml:space="preserve"/>
      </w:r>
    </w:p>
    <w:p>
      <w:pPr>
        <w:jc w:val="both"/>
      </w:pPr>
      <w:r>
        <w:rPr/>
        <w:t xml:space="preserve">One potential bias in the article is the emphasis on the positive aspects of waste plant biomass as a renewable energy source. The article highlights the huge availability and cheap carbon source of agricultural residues, but fails to mention any potential drawbacks or limitations. It does not address issues such as land use, water consumption, or competition with food production that may arise from large-scale cultivation of biomass crops.</w:t>
      </w:r>
    </w:p>
    <w:p>
      <w:pPr>
        <w:jc w:val="both"/>
      </w:pPr>
      <w:r>
        <w:rPr/>
        <w:t xml:space="preserve"/>
      </w:r>
    </w:p>
    <w:p>
      <w:pPr>
        <w:jc w:val="both"/>
      </w:pPr>
      <w:r>
        <w:rPr/>
        <w:t xml:space="preserve">Another bias in the article is the focus on effective biomass pretreatment for maximum recovery of sugars. While this is an important aspect of biofuel production, it neglects other potential uses of waste plant biomass, such as composting or anaerobic digestion for biogas production. These alternative pathways could be more suitable for certain types of biomass or specific local conditions.</w:t>
      </w:r>
    </w:p>
    <w:p>
      <w:pPr>
        <w:jc w:val="both"/>
      </w:pPr>
      <w:r>
        <w:rPr/>
        <w:t xml:space="preserve"/>
      </w:r>
    </w:p>
    <w:p>
      <w:pPr>
        <w:jc w:val="both"/>
      </w:pPr>
      <w:r>
        <w:rPr/>
        <w:t xml:space="preserve">The article also makes unsupported claims about high renewable biofuel yield from hydrolyzed biomass through microbial fermentation. While microbial fermentation can indeed be used to produce biofuels, the actual yield depends on various factors such as feedstock composition, process efficiency, and microbial strains used. Without providing specific data or evidence, these claims remain unsubstantiated.</w:t>
      </w:r>
    </w:p>
    <w:p>
      <w:pPr>
        <w:jc w:val="both"/>
      </w:pPr>
      <w:r>
        <w:rPr/>
        <w:t xml:space="preserve"/>
      </w:r>
    </w:p>
    <w:p>
      <w:pPr>
        <w:jc w:val="both"/>
      </w:pPr>
      <w:r>
        <w:rPr/>
        <w:t xml:space="preserve">Furthermore, the article lacks a comprehensive discussion on the environmental impacts associated with waste plant biomass utilization. It briefly mentions pollution control and reduction of air pollutants through biofuel blending in gasoline but does not delve into other potential environmental risks or trade-offs. For example, it does not address issues related to greenhouse gas emissions during biomass cultivation and processing or potential soil degradation due to intensive agriculture practices.</w:t>
      </w:r>
    </w:p>
    <w:p>
      <w:pPr>
        <w:jc w:val="both"/>
      </w:pPr>
      <w:r>
        <w:rPr/>
        <w:t xml:space="preserve"/>
      </w:r>
    </w:p>
    <w:p>
      <w:pPr>
        <w:jc w:val="both"/>
      </w:pPr>
      <w:r>
        <w:rPr/>
        <w:t xml:space="preserve">Additionally, there is a lack of exploration of counterarguments or alternative perspectives in the article. It presents waste plant biomass as a promising solution for sustainable fuel production without acknowledging potential challenges or limitations. A more balanced approach would involve discussing both the benefits and drawbacks of waste plant biomass utilization, as well as considering alternative renewable energy sources.</w:t>
      </w:r>
    </w:p>
    <w:p>
      <w:pPr>
        <w:jc w:val="both"/>
      </w:pPr>
      <w:r>
        <w:rPr/>
        <w:t xml:space="preserve"/>
      </w:r>
    </w:p>
    <w:p>
      <w:pPr>
        <w:jc w:val="both"/>
      </w:pPr>
      <w:r>
        <w:rPr/>
        <w:t xml:space="preserve">Overall, the article exhibits a promotional tone towards waste plant biomass as a sustainable fuel source, but lacks critical analysis and comprehensive coverage of relevant issues. It would benefit from providing more evidence to support its claims, addressing potential biases, and presenting a more balanced view of the topic.</w:t>
      </w:r>
    </w:p>
    <w:p>
      <w:pPr>
        <w:pStyle w:val="Heading1"/>
      </w:pPr>
      <w:bookmarkStart w:id="5" w:name="_Toc5"/>
      <w:r>
        <w:t>Topics for further research:</w:t>
      </w:r>
      <w:bookmarkEnd w:id="5"/>
    </w:p>
    <w:p>
      <w:pPr>
        <w:spacing w:after="0"/>
        <w:numPr>
          <w:ilvl w:val="0"/>
          <w:numId w:val="2"/>
        </w:numPr>
      </w:pPr>
      <w:r>
        <w:rPr/>
        <w:t xml:space="preserve">Environmental impacts of waste plant biomass cultivation and processing
</w:t>
      </w:r>
    </w:p>
    <w:p>
      <w:pPr>
        <w:spacing w:after="0"/>
        <w:numPr>
          <w:ilvl w:val="0"/>
          <w:numId w:val="2"/>
        </w:numPr>
      </w:pPr>
      <w:r>
        <w:rPr/>
        <w:t xml:space="preserve">Land use and water consumption issues associated with large-scale biomass crop cultivation
</w:t>
      </w:r>
    </w:p>
    <w:p>
      <w:pPr>
        <w:spacing w:after="0"/>
        <w:numPr>
          <w:ilvl w:val="0"/>
          <w:numId w:val="2"/>
        </w:numPr>
      </w:pPr>
      <w:r>
        <w:rPr/>
        <w:t xml:space="preserve">Competition between biomass crops and food production
</w:t>
      </w:r>
    </w:p>
    <w:p>
      <w:pPr>
        <w:spacing w:after="0"/>
        <w:numPr>
          <w:ilvl w:val="0"/>
          <w:numId w:val="2"/>
        </w:numPr>
      </w:pPr>
      <w:r>
        <w:rPr/>
        <w:t xml:space="preserve">Alternative uses of waste plant biomass</w:t>
      </w:r>
    </w:p>
    <w:p>
      <w:pPr>
        <w:spacing w:after="0"/>
        <w:numPr>
          <w:ilvl w:val="0"/>
          <w:numId w:val="2"/>
        </w:numPr>
      </w:pPr>
      <w:r>
        <w:rPr/>
        <w:t xml:space="preserve">such as composting and anaerobic digestion
</w:t>
      </w:r>
    </w:p>
    <w:p>
      <w:pPr>
        <w:spacing w:after="0"/>
        <w:numPr>
          <w:ilvl w:val="0"/>
          <w:numId w:val="2"/>
        </w:numPr>
      </w:pPr>
      <w:r>
        <w:rPr/>
        <w:t xml:space="preserve">Factors influencing biofuel yield from hydrolyzed biomass through microbial fermentation
</w:t>
      </w:r>
    </w:p>
    <w:p>
      <w:pPr>
        <w:numPr>
          <w:ilvl w:val="0"/>
          <w:numId w:val="2"/>
        </w:numPr>
      </w:pPr>
      <w:r>
        <w:rPr/>
        <w:t xml:space="preserve">Potential greenhouse gas emissions and soil degradation risks associated with waste plant biomass utilization</w:t>
      </w:r>
    </w:p>
    <w:p>
      <w:pPr>
        <w:pStyle w:val="Heading1"/>
      </w:pPr>
      <w:bookmarkStart w:id="6" w:name="_Toc6"/>
      <w:r>
        <w:t>Report location:</w:t>
      </w:r>
      <w:bookmarkEnd w:id="6"/>
    </w:p>
    <w:p>
      <w:hyperlink r:id="rId8" w:history="1">
        <w:r>
          <w:rPr>
            <w:color w:val="2980b9"/>
            <w:u w:val="single"/>
          </w:rPr>
          <w:t xml:space="preserve">https://www.fullpicture.app/item/b54e74ecc174fdea8a86b1b4a419b858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60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2073600" TargetMode="External"/><Relationship Id="rId8" Type="http://schemas.openxmlformats.org/officeDocument/2006/relationships/hyperlink" Target="https://www.fullpicture.app/item/b54e74ecc174fdea8a86b1b4a419b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2024-01-22T03:58:29+01:00</dcterms:created>
  <dcterms:modified xsi:type="dcterms:W3CDTF">2024-01-22T03:58:29+01:00</dcterms:modified>
</cp:coreProperties>
</file>

<file path=docProps/custom.xml><?xml version="1.0" encoding="utf-8"?>
<Properties xmlns="http://schemas.openxmlformats.org/officeDocument/2006/custom-properties" xmlns:vt="http://schemas.openxmlformats.org/officeDocument/2006/docPropsVTypes"/>
</file>