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康养家具：让木材为健康赋能</w:t>
      </w:r>
      <w:br/>
      <w:hyperlink r:id="rId7" w:history="1">
        <w:r>
          <w:rPr>
            <w:color w:val="2980b9"/>
            <w:u w:val="single"/>
          </w:rPr>
          <w:t xml:space="preserve">https://baijiahao.baidu.com/s?id=1669961566383801345</w:t>
        </w:r>
      </w:hyperlink>
    </w:p>
    <w:p>
      <w:pPr>
        <w:pStyle w:val="Heading1"/>
      </w:pPr>
      <w:bookmarkStart w:id="2" w:name="_Toc2"/>
      <w:r>
        <w:t>Article summary:</w:t>
      </w:r>
      <w:bookmarkEnd w:id="2"/>
    </w:p>
    <w:p>
      <w:pPr>
        <w:jc w:val="both"/>
      </w:pPr>
      <w:r>
        <w:rPr/>
        <w:t xml:space="preserve">1. 康养家具是康养概念在家居领域的扩展，旨在提高人们的身体健康和生活质量。</w:t>
      </w:r>
    </w:p>
    <w:p>
      <w:pPr>
        <w:jc w:val="both"/>
      </w:pPr>
      <w:r>
        <w:rPr/>
        <w:t xml:space="preserve">2. 木材作为主要材料，含有多种有益分子，可以打造自然生态康养家具。</w:t>
      </w:r>
    </w:p>
    <w:p>
      <w:pPr>
        <w:jc w:val="both"/>
      </w:pPr>
      <w:r>
        <w:rPr/>
        <w:t xml:space="preserve">3. 不同种类的木材具有各自的药用价值，可以通过丰富的木材品种来创造具有鲜明健康效用的空间。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这篇文章主要介绍了康养家具的概念和木材作为康养家具主要材料的优势。然而，文章存在一些问题和偏见。</w:t>
      </w:r>
    </w:p>
    <w:p>
      <w:pPr>
        <w:jc w:val="both"/>
      </w:pPr>
      <w:r>
        <w:rPr/>
        <w:t xml:space="preserve"/>
      </w:r>
    </w:p>
    <w:p>
      <w:pPr>
        <w:jc w:val="both"/>
      </w:pPr>
      <w:r>
        <w:rPr/>
        <w:t xml:space="preserve">首先，文章在引用《论语》时将其与康养家具联系起来，但并未提供明确的解释或论证两者之间的关系。这种随意引用经典文献的方式可能会给读者留下混淆和误导的印象。</w:t>
      </w:r>
    </w:p>
    <w:p>
      <w:pPr>
        <w:jc w:val="both"/>
      </w:pPr>
      <w:r>
        <w:rPr/>
        <w:t xml:space="preserve"/>
      </w:r>
    </w:p>
    <w:p>
      <w:pPr>
        <w:jc w:val="both"/>
      </w:pPr>
      <w:r>
        <w:rPr/>
        <w:t xml:space="preserve">其次，文章将康养家具定义为以提高生命长度、丰度和自由度为目标而设计的家具产品及其周边环境。然而，该定义过于宽泛，并没有明确指出康养家具与其他类型的家具有何不同。此外，文章没有提供相关数据或研究来支持康养家具对人体健康的实际影响。</w:t>
      </w:r>
    </w:p>
    <w:p>
      <w:pPr>
        <w:jc w:val="both"/>
      </w:pPr>
      <w:r>
        <w:rPr/>
        <w:t xml:space="preserve"/>
      </w:r>
    </w:p>
    <w:p>
      <w:pPr>
        <w:jc w:val="both"/>
      </w:pPr>
      <w:r>
        <w:rPr/>
        <w:t xml:space="preserve">另外，文章声称木材含有多种有益分子，并可以打造自然生态康养家具。然而，文章没有提供任何科学研究或证据来支持这一观点。虽然木材可能散发出某些有益物质，但是否能够在家具中保留并对人体产生积极影响仍需进一步研究。</w:t>
      </w:r>
    </w:p>
    <w:p>
      <w:pPr>
        <w:jc w:val="both"/>
      </w:pPr>
      <w:r>
        <w:rPr/>
        <w:t xml:space="preserve"/>
      </w:r>
    </w:p>
    <w:p>
      <w:pPr>
        <w:jc w:val="both"/>
      </w:pPr>
      <w:r>
        <w:rPr/>
        <w:t xml:space="preserve">此外，文章还引用了中医理论来支持木材的康养效果。然而，中医理论并不被广泛接受或认可，并且缺乏科学证据来支持其观点。因此，将中医理论作为依据可能会引起读者对文章的质疑。</w:t>
      </w:r>
    </w:p>
    <w:p>
      <w:pPr>
        <w:jc w:val="both"/>
      </w:pPr>
      <w:r>
        <w:rPr/>
        <w:t xml:space="preserve"/>
      </w:r>
    </w:p>
    <w:p>
      <w:pPr>
        <w:jc w:val="both"/>
      </w:pPr>
      <w:r>
        <w:rPr/>
        <w:t xml:space="preserve">最后，文章没有提及康养家具可能存在的风险或潜在问题。例如，某些木材可能含有有害物质或过敏原，使用不当可能对人体健康造成负面影响。文章应该更加全面地探讨这些问题，并提供相关建议和注意事项。</w:t>
      </w:r>
    </w:p>
    <w:p>
      <w:pPr>
        <w:jc w:val="both"/>
      </w:pPr>
      <w:r>
        <w:rPr/>
        <w:t xml:space="preserve"/>
      </w:r>
    </w:p>
    <w:p>
      <w:pPr>
        <w:jc w:val="both"/>
      </w:pPr>
      <w:r>
        <w:rPr/>
        <w:t xml:space="preserve">总之，这篇文章在介绍康养家具和木材优势方面存在一些偏见和不足之处。作者应该提供更多的科学证据和数据来支持其观点，并更加全面地考虑康养家具的潜在风险和问题。</w:t>
      </w:r>
    </w:p>
    <w:p>
      <w:pPr>
        <w:pStyle w:val="Heading1"/>
      </w:pPr>
      <w:bookmarkStart w:id="5" w:name="_Toc5"/>
      <w:r>
        <w:t>Topics for further research:</w:t>
      </w:r>
      <w:bookmarkEnd w:id="5"/>
    </w:p>
    <w:p>
      <w:pPr>
        <w:spacing w:after="0"/>
        <w:numPr>
          <w:ilvl w:val="0"/>
          <w:numId w:val="2"/>
        </w:numPr>
      </w:pPr>
      <w:r>
        <w:rPr/>
        <w:t xml:space="preserve">康养家具与《论语》的关系
</w:t>
      </w:r>
    </w:p>
    <w:p>
      <w:pPr>
        <w:spacing w:after="0"/>
        <w:numPr>
          <w:ilvl w:val="0"/>
          <w:numId w:val="2"/>
        </w:numPr>
      </w:pPr>
      <w:r>
        <w:rPr/>
        <w:t xml:space="preserve">康养家具与其他类型家具的区别
</w:t>
      </w:r>
    </w:p>
    <w:p>
      <w:pPr>
        <w:spacing w:after="0"/>
        <w:numPr>
          <w:ilvl w:val="0"/>
          <w:numId w:val="2"/>
        </w:numPr>
      </w:pPr>
      <w:r>
        <w:rPr/>
        <w:t xml:space="preserve">康养家具对人体健康的实际影响
</w:t>
      </w:r>
    </w:p>
    <w:p>
      <w:pPr>
        <w:spacing w:after="0"/>
        <w:numPr>
          <w:ilvl w:val="0"/>
          <w:numId w:val="2"/>
        </w:numPr>
      </w:pPr>
      <w:r>
        <w:rPr/>
        <w:t xml:space="preserve">木材是否含有有益分子及其对人体的影响
</w:t>
      </w:r>
    </w:p>
    <w:p>
      <w:pPr>
        <w:spacing w:after="0"/>
        <w:numPr>
          <w:ilvl w:val="0"/>
          <w:numId w:val="2"/>
        </w:numPr>
      </w:pPr>
      <w:r>
        <w:rPr/>
        <w:t xml:space="preserve">中医理论在康养家具中的应用和科学依据
</w:t>
      </w:r>
    </w:p>
    <w:p>
      <w:pPr>
        <w:numPr>
          <w:ilvl w:val="0"/>
          <w:numId w:val="2"/>
        </w:numPr>
      </w:pPr>
      <w:r>
        <w:rPr/>
        <w:t xml:space="preserve">康养家具可能存在的风险和潜在问题</w:t>
      </w:r>
    </w:p>
    <w:p>
      <w:pPr>
        <w:pStyle w:val="Heading1"/>
      </w:pPr>
      <w:bookmarkStart w:id="6" w:name="_Toc6"/>
      <w:r>
        <w:t>Report location:</w:t>
      </w:r>
      <w:bookmarkEnd w:id="6"/>
    </w:p>
    <w:p>
      <w:hyperlink r:id="rId8" w:history="1">
        <w:r>
          <w:rPr>
            <w:color w:val="2980b9"/>
            <w:u w:val="single"/>
          </w:rPr>
          <w:t xml:space="preserve">https://www.fullpicture.app/item/b51d55f73e4c2ad6a2fb0193426e86d1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59B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669961566383801345" TargetMode="External"/><Relationship Id="rId8" Type="http://schemas.openxmlformats.org/officeDocument/2006/relationships/hyperlink" Target="https://www.fullpicture.app/item/b51d55f73e4c2ad6a2fb0193426e86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2023-12-17T20:07:24+01:00</dcterms:created>
  <dcterms:modified xsi:type="dcterms:W3CDTF">2023-12-17T20:07:24+01:00</dcterms:modified>
</cp:coreProperties>
</file>

<file path=docProps/custom.xml><?xml version="1.0" encoding="utf-8"?>
<Properties xmlns="http://schemas.openxmlformats.org/officeDocument/2006/custom-properties" xmlns:vt="http://schemas.openxmlformats.org/officeDocument/2006/docPropsVTypes"/>
</file>