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Amazon Business Case Study [2023]: In-depth Analysis | upGrad blog</w:t>
      </w:r>
      <w:br/>
      <w:hyperlink r:id="rId7" w:history="1">
        <w:r>
          <w:rPr>
            <w:color w:val="2980b9"/>
            <w:u w:val="single"/>
          </w:rPr>
          <w:t xml:space="preserve">https://www.upgrad.com/blog/amazon-business-case-study-in-depth-analysis/</w:t>
        </w:r>
      </w:hyperlink>
    </w:p>
    <w:p>
      <w:pPr>
        <w:pStyle w:val="Heading1"/>
      </w:pPr>
      <w:bookmarkStart w:id="2" w:name="_Toc2"/>
      <w:r>
        <w:t>Article summary:</w:t>
      </w:r>
      <w:bookmarkEnd w:id="2"/>
    </w:p>
    <w:p>
      <w:pPr>
        <w:jc w:val="both"/>
      </w:pPr>
      <w:r>
        <w:rPr/>
        <w:t xml:space="preserve">1. Amazon's success can be attributed to its customer-centric approach, offering a wide selection of products, low prices, fast delivery, and excellent customer service.</w:t>
      </w:r>
    </w:p>
    <w:p>
      <w:pPr>
        <w:jc w:val="both"/>
      </w:pPr>
      <w:r>
        <w:rPr/>
        <w:t xml:space="preserve">2. The company has diversified its business model by entering various industries such as cloud computing (AWS), subscription services (Amazon Prime), and advertising (Amazon Ads).</w:t>
      </w:r>
    </w:p>
    <w:p>
      <w:pPr>
        <w:jc w:val="both"/>
      </w:pPr>
      <w:r>
        <w:rPr/>
        <w:t xml:space="preserve">3. Amazon has expanded through partnerships and acquisitions, leveraging technology and data-based metrics to drive innovation and improve user experience.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"Amazon Business Case Study [2023]: In-depth Analysis" provides a comprehensive overview of Amazon's history, business model, and strategies. While the article offers valuable insights into Amazon's success, there are several potential biases and missing points of consideration that should be addressed.</w:t>
      </w:r>
    </w:p>
    <w:p>
      <w:pPr>
        <w:jc w:val="both"/>
      </w:pPr>
      <w:r>
        <w:rPr/>
        <w:t xml:space="preserve"/>
      </w:r>
    </w:p>
    <w:p>
      <w:pPr>
        <w:jc w:val="both"/>
      </w:pPr>
      <w:r>
        <w:rPr/>
        <w:t xml:space="preserve">1. Biases and One-Sided Reporting: The article presents Amazon as a behemoth dominating the global e-commerce industry without discussing potential negative impacts on smaller businesses or concerns about its market dominance. It fails to mention controversies surrounding labor practices, antitrust issues, and criticism of Amazon's impact on local economies.</w:t>
      </w:r>
    </w:p>
    <w:p>
      <w:pPr>
        <w:jc w:val="both"/>
      </w:pPr>
      <w:r>
        <w:rPr/>
        <w:t xml:space="preserve"/>
      </w:r>
    </w:p>
    <w:p>
      <w:pPr>
        <w:jc w:val="both"/>
      </w:pPr>
      <w:r>
        <w:rPr/>
        <w:t xml:space="preserve">2. Unsupported Claims: The article claims that Amazon's sales are expected to reach USD 746.22 billion in 2023 without providing a credible source for this information. Similarly, it states that Amazon has a valuation of USD 2 trillion in 2023 without citing any reliable sources.</w:t>
      </w:r>
    </w:p>
    <w:p>
      <w:pPr>
        <w:jc w:val="both"/>
      </w:pPr>
      <w:r>
        <w:rPr/>
        <w:t xml:space="preserve"/>
      </w:r>
    </w:p>
    <w:p>
      <w:pPr>
        <w:jc w:val="both"/>
      </w:pPr>
      <w:r>
        <w:rPr/>
        <w:t xml:space="preserve">3. Missing Evidence: The article mentions that Amazon's profits surged during the pandemic but does not provide evidence or data to support this claim. Additionally, it states that Bezos' hourly wealth increased by USD 11.7 million during the pandemic but does not provide a source for this information.</w:t>
      </w:r>
    </w:p>
    <w:p>
      <w:pPr>
        <w:jc w:val="both"/>
      </w:pPr>
      <w:r>
        <w:rPr/>
        <w:t xml:space="preserve"/>
      </w:r>
    </w:p>
    <w:p>
      <w:pPr>
        <w:jc w:val="both"/>
      </w:pPr>
      <w:r>
        <w:rPr/>
        <w:t xml:space="preserve">4. Unexplored Counterarguments: The article does not explore potential counterarguments or criticisms of Amazon's business strategies and practices. It fails to address concerns about worker conditions, environmental impact, and the company's influence on the retail industry.</w:t>
      </w:r>
    </w:p>
    <w:p>
      <w:pPr>
        <w:jc w:val="both"/>
      </w:pPr>
      <w:r>
        <w:rPr/>
        <w:t xml:space="preserve"/>
      </w:r>
    </w:p>
    <w:p>
      <w:pPr>
        <w:jc w:val="both"/>
      </w:pPr>
      <w:r>
        <w:rPr/>
        <w:t xml:space="preserve">5. Promotional Content: The article includes multiple links promoting upGrad courses and programs without clearly disclosing any affiliation between upGrad and the author or publication.</w:t>
      </w:r>
    </w:p>
    <w:p>
      <w:pPr>
        <w:jc w:val="both"/>
      </w:pPr>
      <w:r>
        <w:rPr/>
        <w:t xml:space="preserve"/>
      </w:r>
    </w:p>
    <w:p>
      <w:pPr>
        <w:jc w:val="both"/>
      </w:pPr>
      <w:r>
        <w:rPr/>
        <w:t xml:space="preserve">6. Partiality: The article portrays Amazon in an overwhelmingly positive light, highlighting its successes and innovations while downplaying or ignoring potential negative aspects of its business practices.</w:t>
      </w:r>
    </w:p>
    <w:p>
      <w:pPr>
        <w:jc w:val="both"/>
      </w:pPr>
      <w:r>
        <w:rPr/>
        <w:t xml:space="preserve"/>
      </w:r>
    </w:p>
    <w:p>
      <w:pPr>
        <w:jc w:val="both"/>
      </w:pPr>
      <w:r>
        <w:rPr/>
        <w:t xml:space="preserve">Overall, while the article provides some valuable information about Amazon's history and business strategies, it is important to critically evaluate its content due to potential biases, unsupported claims, missing evidence, and promotional elements.</w:t>
      </w:r>
    </w:p>
    <w:p>
      <w:pPr>
        <w:pStyle w:val="Heading1"/>
      </w:pPr>
      <w:bookmarkStart w:id="5" w:name="_Toc5"/>
      <w:r>
        <w:t>Topics for further research:</w:t>
      </w:r>
      <w:bookmarkEnd w:id="5"/>
    </w:p>
    <w:p>
      <w:pPr>
        <w:spacing w:after="0"/>
        <w:numPr>
          <w:ilvl w:val="0"/>
          <w:numId w:val="2"/>
        </w:numPr>
      </w:pPr>
      <w:r>
        <w:rPr/>
        <w:t xml:space="preserve">Negative impacts of Amazon on smaller businesses
</w:t>
      </w:r>
    </w:p>
    <w:p>
      <w:pPr>
        <w:spacing w:after="0"/>
        <w:numPr>
          <w:ilvl w:val="0"/>
          <w:numId w:val="2"/>
        </w:numPr>
      </w:pPr>
      <w:r>
        <w:rPr/>
        <w:t xml:space="preserve">Controversies surrounding Amazon's labor practices
</w:t>
      </w:r>
    </w:p>
    <w:p>
      <w:pPr>
        <w:spacing w:after="0"/>
        <w:numPr>
          <w:ilvl w:val="0"/>
          <w:numId w:val="2"/>
        </w:numPr>
      </w:pPr>
      <w:r>
        <w:rPr/>
        <w:t xml:space="preserve">Antitrust issues with Amazon
</w:t>
      </w:r>
    </w:p>
    <w:p>
      <w:pPr>
        <w:spacing w:after="0"/>
        <w:numPr>
          <w:ilvl w:val="0"/>
          <w:numId w:val="2"/>
        </w:numPr>
      </w:pPr>
      <w:r>
        <w:rPr/>
        <w:t xml:space="preserve">Criticism of Amazon's impact on local economies
</w:t>
      </w:r>
    </w:p>
    <w:p>
      <w:pPr>
        <w:spacing w:after="0"/>
        <w:numPr>
          <w:ilvl w:val="0"/>
          <w:numId w:val="2"/>
        </w:numPr>
      </w:pPr>
      <w:r>
        <w:rPr/>
        <w:t xml:space="preserve">Evidence of Amazon's profits during the pandemic
</w:t>
      </w:r>
    </w:p>
    <w:p>
      <w:pPr>
        <w:numPr>
          <w:ilvl w:val="0"/>
          <w:numId w:val="2"/>
        </w:numPr>
      </w:pPr>
      <w:r>
        <w:rPr/>
        <w:t xml:space="preserve">Counterarguments against Amazon's business strategies and practices</w:t>
      </w:r>
    </w:p>
    <w:p>
      <w:pPr>
        <w:pStyle w:val="Heading1"/>
      </w:pPr>
      <w:bookmarkStart w:id="6" w:name="_Toc6"/>
      <w:r>
        <w:t>Report location:</w:t>
      </w:r>
      <w:bookmarkEnd w:id="6"/>
    </w:p>
    <w:p>
      <w:hyperlink r:id="rId8" w:history="1">
        <w:r>
          <w:rPr>
            <w:color w:val="2980b9"/>
            <w:u w:val="single"/>
          </w:rPr>
          <w:t xml:space="preserve">https://www.fullpicture.app/item/b43d4452a78edce19d81688ee4296c3f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83A1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pgrad.com/blog/amazon-business-case-study-in-depth-analysis/" TargetMode="External"/><Relationship Id="rId8" Type="http://schemas.openxmlformats.org/officeDocument/2006/relationships/hyperlink" Target="https://www.fullpicture.app/item/b43d4452a78edce19d81688ee4296c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2023-09-25T17:39:27+02:00</dcterms:created>
  <dcterms:modified xsi:type="dcterms:W3CDTF">2023-09-25T17:39:27+02:00</dcterms:modified>
</cp:coreProperties>
</file>

<file path=docProps/custom.xml><?xml version="1.0" encoding="utf-8"?>
<Properties xmlns="http://schemas.openxmlformats.org/officeDocument/2006/custom-properties" xmlns:vt="http://schemas.openxmlformats.org/officeDocument/2006/docPropsVTypes"/>
</file>