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Taxonomy browser (Nannochloris sp. YACCYB531)</w:t></w:r><w:br/><w:hyperlink r:id="rId7" w:history="1"><w:r><w:rPr><w:color w:val="2980b9"/><w:u w:val="single"/></w:rPr><w:t xml:space="preserve">https://https.ncbi.nlm.nih.gov/Taxonomy/Browser/wwwtax.cgi?id=2556057&mod=1</w:t></w:r></w:hyperlink></w:p><w:p><w:pPr><w:pStyle w:val="Heading1"/></w:pPr><w:bookmarkStart w:id="2" w:name="_Toc2"/><w:r><w:t>Article summary:</w:t></w:r><w:bookmarkEnd w:id="2"/></w:p><w:p><w:pPr><w:jc w:val="both"/></w:pPr><w:r><w:rPr/><w:t xml:space="preserve">1. 该文章介绍了一个名为&quot;Nannochloris sp. YACCYB531&quot;的生物的分类浏览器。</w:t></w:r></w:p><w:p><w:pPr><w:jc w:val="both"/></w:pPr><w:r><w:rPr/><w:t xml:space="preserve">2. 文章提到可以通过搜索、锁定和过滤等功能来查找不同级别的分类信息。</w:t></w:r></w:p><w:p><w:pPr><w:jc w:val="both"/></w:pPr><w:r><w:rPr/><w:t xml:space="preserve">3. 文章强调了NCBI分类数据库不是权威的命名或分类来源，建议读者参考相关科学文献获取最可靠的信息。</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给出的文章内容，很难进行详细的批判性分析。因为文章只是简单地提供了一个搜索功能，并声明了NCBI分类数据库不是权威的命名或分类来源。文章没有提供任何具体信息或主张，也没有涉及任何潜在偏见、片面报道、无根据的主张、缺失的考虑点、所提出主张的缺失证据、未探索的反驳、宣传内容或偏袒。</w:t></w:r></w:p><w:p><w:pPr><w:jc w:val="both"/></w:pPr><w:r><w:rPr/><w:t xml:space="preserve"></w:t></w:r></w:p><w:p><w:pPr><w:jc w:val="both"/></w:pPr><w:r><w:rPr/><w:t xml:space="preserve">然而，可以注意到文章提醒读者要参考相关科学文献以获取最可靠的信息，这表明作者意识到NCBI分类数据库可能存在一些限制或不足之处。此外，由于文章只是一个搜索工具，并没有提供其他信息，因此很难确定是否平等地呈现了双方。</w:t></w:r></w:p><w:p><w:pPr><w:jc w:val="both"/></w:pPr><w:r><w:rPr/><w:t xml:space="preserve"></w:t></w:r></w:p><w:p><w:pPr><w:jc w:val="both"/></w:pPr><w:r><w:rPr/><w:t xml:space="preserve">总之，根据给出的内容，无法对文章进行深入的批判性分析或发现其中可能存在的偏见或风险。</w:t></w:r></w:p><w:p><w:pPr><w:pStyle w:val="Heading1"/></w:pPr><w:bookmarkStart w:id="5" w:name="_Toc5"/><w:r><w:t>Topics for further research:</w:t></w:r><w:bookmarkEnd w:id="5"/></w:p><w:p><w:pPr><w:spacing w:after="0"/><w:numPr><w:ilvl w:val="0"/><w:numId w:val="2"/></w:numPr></w:pPr><w:r><w:rPr/><w:t xml:space="preserve">NCBI分类数据库的限制或不足之处
</w:t></w:r></w:p><w:p><w:pPr><w:spacing w:after="0"/><w:numPr><w:ilvl w:val="0"/><w:numId w:val="2"/></w:numPr></w:pPr><w:r><w:rPr/><w:t xml:space="preserve">相关科学文献的可靠性和权威性
</w:t></w:r></w:p><w:p><w:pPr><w:spacing w:after="0"/><w:numPr><w:ilvl w:val="0"/><w:numId w:val="2"/></w:numPr></w:pPr><w:r><w:rPr/><w:t xml:space="preserve">文章是否平等地呈现了双方观点
</w:t></w:r></w:p><w:p><w:pPr><w:spacing w:after="0"/><w:numPr><w:ilvl w:val="0"/><w:numId w:val="2"/></w:numPr></w:pPr><w:r><w:rPr/><w:t xml:space="preserve">文章中可能存在的偏见或风险
</w:t></w:r></w:p><w:p><w:pPr><w:spacing w:after="0"/><w:numPr><w:ilvl w:val="0"/><w:numId w:val="2"/></w:numPr></w:pPr><w:r><w:rPr/><w:t xml:space="preserve">NCBI分类数据库的权威性和可靠性
</w:t></w:r></w:p><w:p><w:pPr><w:numPr><w:ilvl w:val="0"/><w:numId w:val="2"/></w:numPr></w:pPr><w:r><w:rPr/><w:t xml:space="preserve">文章中未涵盖的主题或信息</w:t></w:r></w:p><w:p><w:pPr><w:pStyle w:val="Heading1"/></w:pPr><w:bookmarkStart w:id="6" w:name="_Toc6"/><w:r><w:t>Report location:</w:t></w:r><w:bookmarkEnd w:id="6"/></w:p><w:p><w:hyperlink r:id="rId8" w:history="1"><w:r><w:rPr><w:color w:val="2980b9"/><w:u w:val="single"/></w:rPr><w:t xml:space="preserve">https://www.fullpicture.app/item/b3fe7a7e5aac3b80ef7da8a28a1638f6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4051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ttps.ncbi.nlm.nih.gov/Taxonomy/Browser/wwwtax.cgi?id=2556057&amp;mod=1" TargetMode="External"/><Relationship Id="rId8" Type="http://schemas.openxmlformats.org/officeDocument/2006/relationships/hyperlink" Target="https://www.fullpicture.app/item/b3fe7a7e5aac3b80ef7da8a28a1638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2023-12-29T15:16:24+01:00</dcterms:created>
  <dcterms:modified xsi:type="dcterms:W3CDTF">2023-12-29T15:16:24+01:00</dcterms:modified>
</cp:coreProperties>
</file>

<file path=docProps/custom.xml><?xml version="1.0" encoding="utf-8"?>
<Properties xmlns="http://schemas.openxmlformats.org/officeDocument/2006/custom-properties" xmlns:vt="http://schemas.openxmlformats.org/officeDocument/2006/docPropsVTypes"/>
</file>