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High-Linearity 76-81 GHz Radar Receiver with an Intermodulation Distortion Cancellation and High-Power Limiter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https://ieeexplore.ieee.org/document/10186189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该文章介绍了一种在16纳米FinFet CMOS工艺中制造的高线性76-81 GHz直接转换接收机，用于相控阵雷达应用。该接收机包括低噪声放大器（LNA）、半主动混频器、无源滤波器和基带放大器。</w:t>
      </w:r>
    </w:p>
    <w:p>
      <w:pPr>
        <w:jc w:val="both"/>
      </w:pPr>
      <w:r>
        <w:rPr/>
        <w:t xml:space="preserve">2. 文章实现了一种三阶互调失真抵消技术，用于补偿整个接收机中的失真。该接收机的峰值增益为36 dB，输入IP3为-8.1 dBm，噪声系数（NF）为5.5 dB。接收机的总功耗为68 mW。</w:t>
      </w:r>
    </w:p>
    <w:p>
      <w:pPr>
        <w:jc w:val="both"/>
      </w:pPr>
      <w:r>
        <w:rPr/>
        <w:t xml:space="preserve">3. 为了保护LNA免受影响晶体管可靠性的高输入功率水平，文章提出了一种创新的限幅电路，用于监测LNA第一级的工作点，而毫米波信号路径在可容忍的功率水平下不受此监测电路的影响。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对于上述文章，我无法提供详细的批判性分析，因为只提供了文章的标题和摘要，并没有提供具体的内容。请提供完整的文章内容以便进行更深入的分析和评价。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批判性分析：文章是否提供了充分的证据和逻辑来支持其观点？是否有任何偏见或错误的推理？
</w:t>
      </w:r>
    </w:p>
    <w:p>
      <w:pPr>
        <w:spacing w:after="0"/>
        <w:numPr>
          <w:ilvl w:val="0"/>
          <w:numId w:val="2"/>
        </w:numPr>
      </w:pPr>
      <w:r>
        <w:rPr/>
        <w:t xml:space="preserve">文章标题和摘要：文章的标题和摘要是否准确地概括了文章的主要内容和观点？
</w:t>
      </w:r>
    </w:p>
    <w:p>
      <w:pPr>
        <w:spacing w:after="0"/>
        <w:numPr>
          <w:ilvl w:val="0"/>
          <w:numId w:val="2"/>
        </w:numPr>
      </w:pPr>
      <w:r>
        <w:rPr/>
        <w:t xml:space="preserve">具体的内容：文章提供了哪些具体的信息和证据来支持其观点？这些信息是否可靠和可信？
</w:t>
      </w:r>
    </w:p>
    <w:p>
      <w:pPr>
        <w:spacing w:after="0"/>
        <w:numPr>
          <w:ilvl w:val="0"/>
          <w:numId w:val="2"/>
        </w:numPr>
      </w:pPr>
      <w:r>
        <w:rPr/>
        <w:t xml:space="preserve">更深入的分析和评价：文章是否提供了足够的细节和深度来解释和探讨其主题？是否有任何重要的方面被忽略或未涵盖？
</w:t>
      </w:r>
    </w:p>
    <w:p>
      <w:pPr>
        <w:spacing w:after="0"/>
        <w:numPr>
          <w:ilvl w:val="0"/>
          <w:numId w:val="2"/>
        </w:numPr>
      </w:pPr>
      <w:r>
        <w:rPr/>
        <w:t xml:space="preserve">关键短语：用户提到了在 Google 中使用的 6 个详细关键短语，这些短语是否在文章中得到了充分的解释和分析？
</w:t>
      </w:r>
    </w:p>
    <w:p>
      <w:pPr>
        <w:numPr>
          <w:ilvl w:val="0"/>
          <w:numId w:val="2"/>
        </w:numPr>
      </w:pPr>
      <w:r>
        <w:rPr/>
        <w:t xml:space="preserve">主题：文章的主题是什么？作者是否清晰地表达了他们的观点和意图？是否有任何模糊或混淆的地方？
通过回答以上问题，您可以进行更深入的分析和评价，以提供更具体和详细的批判性分析。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https://www.fullpicture.app/item/b3a63a4af7e7c0cbc26570072977190a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1E6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10186189" TargetMode="External"/><Relationship Id="rId8" Type="http://schemas.openxmlformats.org/officeDocument/2006/relationships/hyperlink" Target="https://www.fullpicture.app/item/b3a63a4af7e7c0cbc2657007297719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2023-12-11T11:28:53+01:00</dcterms:created>
  <dcterms:modified xsi:type="dcterms:W3CDTF">2023-12-11T11:28:53+01:00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