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地诺孕素药物治疗卵巢子宫内膜异位症对囊肿直径、相关疼痛和卵巢储备的影响 - 中国知网</w:t></w:r><w:br/><w:hyperlink r:id="rId7" w:history="1"><w:r><w:rPr><w:color w:val="2980b9"/><w:u w:val="single"/></w:rPr><w:t xml:space="preserve">https://kns.cnki.net/kcms2/article/abstract?v=xBNwvqFr00KKzL3IeXAvOsDBm_mpJlKvUTIEeS0pcQyDulehuMAD5RU3fXLc4XU9HSFSDW6eM1s8H1Sf-QIpPUlE0GiIulbt_ux-90WadLFay5AYk-IHJXmeRdlNthrJxfrLlAhWD_GBsqyXVYI82A%3D%3D&uniplatform=NZKPT&language=CHS</w:t></w:r></w:hyperlink></w:p><w:p><w:pPr><w:pStyle w:val="Heading1"/></w:pPr><w:bookmarkStart w:id="2" w:name="_Toc2"/><w:r><w:t>Article summary:</w:t></w:r><w:bookmarkEnd w:id="2"/></w:p><w:p><w:pPr><w:jc w:val="both"/></w:pPr><w:r><w:rPr/><w:t xml:space="preserve">1. 地诺孕素药物治疗可以显著减小卵巢子宫内膜异位症患者的囊肿直径。该药物能够抑制卵巢中的雌激素分泌，从而减少囊肿的生长和发展。</w:t></w:r></w:p><w:p><w:pPr><w:jc w:val="both"/></w:pPr><w:r><w:rPr/><w:t xml:space="preserve"></w:t></w:r></w:p><w:p><w:pPr><w:jc w:val="both"/></w:pPr><w:r><w:rPr/><w:t xml:space="preserve">2. 地诺孕素药物治疗可以有效缓解卵巢子宫内膜异位症患者的相关疼痛。该药物具有抗雌激素作用，可以减少子宫内膜异位组织的增生和出血，从而减轻相关疼痛症状。</w:t></w:r></w:p><w:p><w:pPr><w:jc w:val="both"/></w:pPr><w:r><w:rPr/><w:t xml:space="preserve"></w:t></w:r></w:p><w:p><w:pPr><w:jc w:val="both"/></w:pPr><w:r><w:rPr/><w:t xml:space="preserve">3. 地诺孕素药物治疗对卵巢储备没有明显影响。该药物不会对卵巢功能产生负面影响，因此可以安全地应用于卵巢子宫内膜异位症患者，不会对其未来生育能力造成损害。</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潜在偏见及其来源：文章是否有任何潜在的偏见或利益冲突？例如，作者是否与地诺孕素药物相关的制药公司有关系？这可能会影响作者对该药物治疗效果的评价。</w:t></w:r></w:p><w:p><w:pPr><w:jc w:val="both"/></w:pPr><w:r><w:rPr/><w:t xml:space="preserve"></w:t></w:r></w:p><w:p><w:pPr><w:jc w:val="both"/></w:pPr><w:r><w:rPr/><w:t xml:space="preserve">2. 片面报道：文章是否提供了全面、客观的信息？它是否只关注了地诺孕素药物治疗对囊肿直径、相关疼痛和卵巢储备的影响，而忽略了其他可能的治疗方法或副作用？</w:t></w:r></w:p><w:p><w:pPr><w:jc w:val="both"/></w:pPr><w:r><w:rPr/><w:t xml:space="preserve"></w:t></w:r></w:p><w:p><w:pPr><w:jc w:val="both"/></w:pPr><w:r><w:rPr/><w:t xml:space="preserve">3. 无根据的主张：文章中是否存在没有足够证据支持的主张？例如，地诺孕素药物治疗被声称可以完全消除卵巢子宫内膜异位症，但是否有充分的科学证据支持这一说法？</w:t></w:r></w:p><w:p><w:pPr><w:jc w:val="both"/></w:pPr><w:r><w:rPr/><w:t xml:space="preserve"></w:t></w:r></w:p><w:p><w:pPr><w:jc w:val="both"/></w:pPr><w:r><w:rPr/><w:t xml:space="preserve">4. 缺失的考虑点：文章是否考虑到了所有相关因素？例如，它是否讨论了患者年龄、病史、其他健康问题等因素对治疗效果的影响？</w:t></w:r></w:p><w:p><w:pPr><w:jc w:val="both"/></w:pPr><w:r><w:rPr/><w:t xml:space="preserve"></w:t></w:r></w:p><w:p><w:pPr><w:jc w:val="both"/></w:pPr><w:r><w:rPr/><w:t xml:space="preserve">5. 所提出主张的缺失证据：如果文章提出了某种观点或结论，它是否提供了足够的证据来支持这一观点？例如，如果文章声称地诺孕素药物治疗可以显著减少囊肿直径，那么它是否引用了相关的研究结果或临床试验数据？</w:t></w:r></w:p><w:p><w:pPr><w:jc w:val="both"/></w:pPr><w:r><w:rPr/><w:t xml:space="preserve"></w:t></w:r></w:p><w:p><w:pPr><w:jc w:val="both"/></w:pPr><w:r><w:rPr/><w:t xml:space="preserve">6. 未探索的反驳：文章是否探讨了可能存在的反对意见或争议观点？它是否提供了对这些观点进行回应或解释的机会？</w:t></w:r></w:p><w:p><w:pPr><w:jc w:val="both"/></w:pPr><w:r><w:rPr/><w:t xml:space="preserve"></w:t></w:r></w:p><w:p><w:pPr><w:jc w:val="both"/></w:pPr><w:r><w:rPr/><w:t xml:space="preserve">7. 宣传内容和偏袒：文章是否呈现了宣传性质的内容？它是否过于偏袒地诺孕素药物治疗，而忽略了其他可能的选择或风险？</w:t></w:r></w:p><w:p><w:pPr><w:jc w:val="both"/></w:pPr><w:r><w:rPr/><w:t xml:space="preserve"></w:t></w:r></w:p><w:p><w:pPr><w:jc w:val="both"/></w:pPr><w:r><w:rPr/><w:t xml:space="preserve">8. 是否注意到可能的风险：文章是否提及地诺孕素药物治疗可能存在的风险或副作用？如果有，它是否充分强调这些风险，并提供患者需要知道的信息？</w:t></w:r></w:p><w:p><w:pPr><w:jc w:val="both"/></w:pPr><w:r><w:rPr/><w:t xml:space="preserve"></w:t></w:r></w:p><w:p><w:pPr><w:jc w:val="both"/></w:pPr><w:r><w:rPr/><w:t xml:space="preserve">9. 没有平等地呈现双方：文章是否公正地呈现了不同观点和证据？它是否给予批评意见和反对意见足够的空间和重视？</w:t></w:r></w:p><w:p><w:pPr><w:jc w:val="both"/></w:pPr><w:r><w:rPr/><w:t xml:space="preserve"></w:t></w:r></w:p><w:p><w:pPr><w:jc w:val="both"/></w:pPr><w:r><w:rPr/><w:t xml:space="preserve">以上问题只是一些可能需要考虑和探讨的方面，具体分析还需根据实际情况进行。</w:t></w:r></w:p><w:p><w:pPr><w:pStyle w:val="Heading1"/></w:pPr><w:bookmarkStart w:id="5" w:name="_Toc5"/><w:r><w:t>Topics for further research:</w:t></w:r><w:bookmarkEnd w:id="5"/></w:p><w:p><w:pPr><w:spacing w:after="0"/><w:numPr><w:ilvl w:val="0"/><w:numId w:val="2"/></w:numPr></w:pPr><w:r><w:rPr/><w:t xml:space="preserve">地诺孕素药物与制药公司的关系
</w:t></w:r></w:p><w:p><w:pPr><w:spacing w:after="0"/><w:numPr><w:ilvl w:val="0"/><w:numId w:val="2"/></w:numPr></w:pPr><w:r><w:rPr/><w:t xml:space="preserve">文章的全面性和客观性
</w:t></w:r></w:p><w:p><w:pPr><w:spacing w:after="0"/><w:numPr><w:ilvl w:val="0"/><w:numId w:val="2"/></w:numPr></w:pPr><w:r><w:rPr/><w:t xml:space="preserve">地诺孕素药物治疗卵巢子宫内膜异位症的有效性
</w:t></w:r></w:p><w:p><w:pPr><w:spacing w:after="0"/><w:numPr><w:ilvl w:val="0"/><w:numId w:val="2"/></w:numPr></w:pPr><w:r><w:rPr/><w:t xml:space="preserve">患者个体差异对治疗效果的影响
</w:t></w:r></w:p><w:p><w:pPr><w:spacing w:after="0"/><w:numPr><w:ilvl w:val="0"/><w:numId w:val="2"/></w:numPr></w:pPr><w:r><w:rPr/><w:t xml:space="preserve">地诺孕素药物治疗对囊肿直径的影响的证据
</w:t></w:r></w:p><w:p><w:pPr><w:numPr><w:ilvl w:val="0"/><w:numId w:val="2"/></w:numPr></w:pPr><w:r><w:rPr/><w:t xml:space="preserve">反对意见和争议观点的探讨</w:t></w:r></w:p><w:p><w:pPr><w:pStyle w:val="Heading1"/></w:pPr><w:bookmarkStart w:id="6" w:name="_Toc6"/><w:r><w:t>Report location:</w:t></w:r><w:bookmarkEnd w:id="6"/></w:p><w:p><w:hyperlink r:id="rId8" w:history="1"><w:r><w:rPr><w:color w:val="2980b9"/><w:u w:val="single"/></w:rPr><w:t xml:space="preserve">https://www.fullpicture.app/item/b3891dd427335cdbc446573a61008094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69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xBNwvqFr00KKzL3IeXAvOsDBm_mpJlKvUTIEeS0pcQyDulehuMAD5RU3fXLc4XU9HSFSDW6eM1s8H1Sf-QIpPUlE0GiIulbt_ux-90WadLFay5AYk-IHJXmeRdlNthrJxfrLlAhWD_GBsqyXVYI82A%3D%3D&amp;uniplatform=NZKPT&amp;language=CHS" TargetMode="External"/><Relationship Id="rId8" Type="http://schemas.openxmlformats.org/officeDocument/2006/relationships/hyperlink" Target="https://www.fullpicture.app/item/b3891dd427335cdbc446573a61008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2024-07-27T19:44:18+02:00</dcterms:created>
  <dcterms:modified xsi:type="dcterms:W3CDTF">2024-07-27T19:44:18+02:00</dcterms:modified>
</cp:coreProperties>
</file>

<file path=docProps/custom.xml><?xml version="1.0" encoding="utf-8"?>
<Properties xmlns="http://schemas.openxmlformats.org/officeDocument/2006/custom-properties" xmlns:vt="http://schemas.openxmlformats.org/officeDocument/2006/docPropsVTypes"/>
</file>