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Terrain Adaptablity: In Situ Transformation of Wheel-Biped Robots | IEEE Journals &amp; Magazine | IEEE Xplore</w:t>
      </w:r>
      <w:br/>
      <w:hyperlink r:id="rId7" w:history="1">
        <w:r>
          <w:rPr>
            <w:color w:val="2980b9"/>
            <w:u w:val="single"/>
          </w:rPr>
          <w:t xml:space="preserve">https://ieeexplore.ieee.org/document/9705616</w:t>
        </w:r>
      </w:hyperlink>
    </w:p>
    <w:p>
      <w:pPr>
        <w:pStyle w:val="Heading1"/>
      </w:pPr>
      <w:bookmarkStart w:id="2" w:name="_Toc2"/>
      <w:r>
        <w:t>Article summary:</w:t>
      </w:r>
      <w:bookmarkEnd w:id="2"/>
    </w:p>
    <w:p>
      <w:pPr>
        <w:jc w:val="both"/>
      </w:pPr>
      <w:r>
        <w:rPr/>
        <w:t xml:space="preserve">1. The article discusses the development of a wheel-biped transformable robot that can seamlessly transition between using wheels and feet for locomotion. This in situ transformation method aims to combine the advantages of wheeled and footed robots while minimizing changes in position and configuration.</w:t>
      </w:r>
    </w:p>
    <w:p>
      <w:pPr>
        <w:jc w:val="both"/>
      </w:pPr>
      <w:r>
        <w:rPr/>
        <w:t xml:space="preserve"/>
      </w:r>
    </w:p>
    <w:p>
      <w:pPr>
        <w:jc w:val="both"/>
      </w:pPr>
      <w:r>
        <w:rPr/>
        <w:t xml:space="preserve">2. The proposed transformation process includes two stages: foot-to-wheel (FtW) and wheel-to-foot (WtF) transformations, both of which require the robot to maintain balance on both wheels and feet during critical states. To achieve this, a projection-based algorithm is used to adjust the robot's posture in real-time, ensuring that the center of mass falls within the support polygon formed by the feet and that the vertical projection of the center of mass remains between the two wheels.</w:t>
      </w:r>
    </w:p>
    <w:p>
      <w:pPr>
        <w:jc w:val="both"/>
      </w:pPr>
      <w:r>
        <w:rPr/>
        <w:t xml:space="preserve"/>
      </w:r>
    </w:p>
    <w:p>
      <w:pPr>
        <w:jc w:val="both"/>
      </w:pPr>
      <w:r>
        <w:rPr/>
        <w:t xml:space="preserve">3. The effectiveness of the proposed design and control strategy for wheel-biped transformable robots is validated through simulations and experiments on a prototype called SR600-II. The article highlights that achieving in situ wheel-foot transformation can further amplify the advantages of legs and wheels, especially for biped robots, offering improved adaptability and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对于上述文章，我无法提供详细的批判性分析，因为我是一个语言模型，无法真正理解和评估文章的内容。但是，我可以给出一些可能需要注意的方面。</w:t>
      </w:r>
    </w:p>
    <w:p>
      <w:pPr>
        <w:jc w:val="both"/>
      </w:pPr>
      <w:r>
        <w:rPr/>
        <w:t xml:space="preserve"/>
      </w:r>
    </w:p>
    <w:p>
      <w:pPr>
        <w:jc w:val="both"/>
      </w:pPr>
      <w:r>
        <w:rPr/>
        <w:t xml:space="preserve">1. 偏见来源：文章可能存在偏见的来源包括作者的背景、研究资助机构或其他利益相关方的影响。读者应该关注是否有任何潜在的利益冲突或偏见可能影响了作者对问题的看法。</w:t>
      </w:r>
    </w:p>
    <w:p>
      <w:pPr>
        <w:jc w:val="both"/>
      </w:pPr>
      <w:r>
        <w:rPr/>
        <w:t xml:space="preserve"/>
      </w:r>
    </w:p>
    <w:p>
      <w:pPr>
        <w:jc w:val="both"/>
      </w:pPr>
      <w:r>
        <w:rPr/>
        <w:t xml:space="preserve">2. 片面报道：文章是否只关注了某些方面而忽略了其他重要因素？读者应该注意是否有任何信息被选择性地呈现，以支持特定观点或结论。</w:t>
      </w:r>
    </w:p>
    <w:p>
      <w:pPr>
        <w:jc w:val="both"/>
      </w:pPr>
      <w:r>
        <w:rPr/>
        <w:t xml:space="preserve"/>
      </w:r>
    </w:p>
    <w:p>
      <w:pPr>
        <w:jc w:val="both"/>
      </w:pPr>
      <w:r>
        <w:rPr/>
        <w:t xml:space="preserve">3. 无根据的主张：文章中是否存在没有足够证据支持的主张？读者应该关注作者是否提供了充分的数据、实验证据或引用来支持其观点。</w:t>
      </w:r>
    </w:p>
    <w:p>
      <w:pPr>
        <w:jc w:val="both"/>
      </w:pPr>
      <w:r>
        <w:rPr/>
        <w:t xml:space="preserve"/>
      </w:r>
    </w:p>
    <w:p>
      <w:pPr>
        <w:jc w:val="both"/>
      </w:pPr>
      <w:r>
        <w:rPr/>
        <w:t xml:space="preserve">4. 缺失的考虑点：文章是否忽略了某些重要因素或考虑不周全？读者应该思考是否有任何相关因素被忽略，从而导致对问题的理解不完整或片面。</w:t>
      </w:r>
    </w:p>
    <w:p>
      <w:pPr>
        <w:jc w:val="both"/>
      </w:pPr>
      <w:r>
        <w:rPr/>
        <w:t xml:space="preserve"/>
      </w:r>
    </w:p>
    <w:p>
      <w:pPr>
        <w:jc w:val="both"/>
      </w:pPr>
      <w:r>
        <w:rPr/>
        <w:t xml:space="preserve">5. 所提出主张的缺失证据：如果文章提出了某种主张或结论，但没有提供足够的证据来支持它们，读者应该对这些主张持怀疑态度。</w:t>
      </w:r>
    </w:p>
    <w:p>
      <w:pPr>
        <w:jc w:val="both"/>
      </w:pPr>
      <w:r>
        <w:rPr/>
        <w:t xml:space="preserve"/>
      </w:r>
    </w:p>
    <w:p>
      <w:pPr>
        <w:jc w:val="both"/>
      </w:pPr>
      <w:r>
        <w:rPr/>
        <w:t xml:space="preserve">6. 未探索的反驳：文章是否提供了对可能存在的反驳观点进行充分讨论和回应？读者应该思考是否有任何可能的反驳观点被忽略或未得到适当的回应。</w:t>
      </w:r>
    </w:p>
    <w:p>
      <w:pPr>
        <w:jc w:val="both"/>
      </w:pPr>
      <w:r>
        <w:rPr/>
        <w:t xml:space="preserve"/>
      </w:r>
    </w:p>
    <w:p>
      <w:pPr>
        <w:jc w:val="both"/>
      </w:pPr>
      <w:r>
        <w:rPr/>
        <w:t xml:space="preserve">7. 宣传内容：文章是否包含了过多的宣传性语言或夸大其词的表述？读者应该警惕作者是否试图通过使用宣传性语言来影响读者对问题的看法。</w:t>
      </w:r>
    </w:p>
    <w:p>
      <w:pPr>
        <w:jc w:val="both"/>
      </w:pPr>
      <w:r>
        <w:rPr/>
        <w:t xml:space="preserve"/>
      </w:r>
    </w:p>
    <w:p>
      <w:pPr>
        <w:jc w:val="both"/>
      </w:pPr>
      <w:r>
        <w:rPr/>
        <w:t xml:space="preserve">8. 偏袒：文章是否显示出对某一方或某种观点的偏袒？读者应该关注作者是否在处理争议问题时保持了中立和客观的态度。</w:t>
      </w:r>
    </w:p>
    <w:p>
      <w:pPr>
        <w:jc w:val="both"/>
      </w:pPr>
      <w:r>
        <w:rPr/>
        <w:t xml:space="preserve"/>
      </w:r>
    </w:p>
    <w:p>
      <w:pPr>
        <w:jc w:val="both"/>
      </w:pPr>
      <w:r>
        <w:rPr/>
        <w:t xml:space="preserve">9. 是否注意到可能的风险：文章是否提及了与所讨论问题相关的潜在风险或负面影响？读者应该思考作者是否全面地评估了问题，并提供了必要的警示或建议。</w:t>
      </w:r>
    </w:p>
    <w:p>
      <w:pPr>
        <w:jc w:val="both"/>
      </w:pPr>
      <w:r>
        <w:rPr/>
        <w:t xml:space="preserve"/>
      </w:r>
    </w:p>
    <w:p>
      <w:pPr>
        <w:jc w:val="both"/>
      </w:pPr>
      <w:r>
        <w:rPr/>
        <w:t xml:space="preserve">10. 平等地呈现双方：如果文章涉及争议性问题，读者应该关注作者是否平等地呈现了不同观点，并给予每个观点相同程度的重视和讨论机会。</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选择性报道和片面观点
</w:t>
      </w:r>
    </w:p>
    <w:p>
      <w:pPr>
        <w:spacing w:after="0"/>
        <w:numPr>
          <w:ilvl w:val="0"/>
          <w:numId w:val="2"/>
        </w:numPr>
      </w:pPr>
      <w:r>
        <w:rPr/>
        <w:t xml:space="preserve">缺乏证据支持的主张
</w:t>
      </w:r>
    </w:p>
    <w:p>
      <w:pPr>
        <w:spacing w:after="0"/>
        <w:numPr>
          <w:ilvl w:val="0"/>
          <w:numId w:val="2"/>
        </w:numPr>
      </w:pPr>
      <w:r>
        <w:rPr/>
        <w:t xml:space="preserve">忽略的重要因素或考虑不周全
</w:t>
      </w:r>
    </w:p>
    <w:p>
      <w:pPr>
        <w:spacing w:after="0"/>
        <w:numPr>
          <w:ilvl w:val="0"/>
          <w:numId w:val="2"/>
        </w:numPr>
      </w:pPr>
      <w:r>
        <w:rPr/>
        <w:t xml:space="preserve">缺乏证据支持的主张
</w:t>
      </w:r>
    </w:p>
    <w:p>
      <w:pPr>
        <w:spacing w:after="0"/>
        <w:numPr>
          <w:ilvl w:val="0"/>
          <w:numId w:val="2"/>
        </w:numPr>
      </w:pPr>
      <w:r>
        <w:rPr/>
        <w:t xml:space="preserve">未探索的反驳观点
</w:t>
      </w:r>
    </w:p>
    <w:p>
      <w:pPr>
        <w:spacing w:after="0"/>
        <w:numPr>
          <w:ilvl w:val="0"/>
          <w:numId w:val="2"/>
        </w:numPr>
      </w:pPr>
      <w:r>
        <w:rPr/>
        <w:t xml:space="preserve">宣传性语言和夸大其词的表述
</w:t>
      </w:r>
    </w:p>
    <w:p>
      <w:pPr>
        <w:spacing w:after="0"/>
        <w:numPr>
          <w:ilvl w:val="0"/>
          <w:numId w:val="2"/>
        </w:numPr>
      </w:pPr>
      <w:r>
        <w:rPr/>
        <w:t xml:space="preserve">偏袒某一方或观点
</w:t>
      </w:r>
    </w:p>
    <w:p>
      <w:pPr>
        <w:spacing w:after="0"/>
        <w:numPr>
          <w:ilvl w:val="0"/>
          <w:numId w:val="2"/>
        </w:numPr>
      </w:pPr>
      <w:r>
        <w:rPr/>
        <w:t xml:space="preserve">忽略潜在风险或负面影响
1</w:t>
      </w:r>
    </w:p>
    <w:p>
      <w:pPr>
        <w:numPr>
          <w:ilvl w:val="0"/>
          <w:numId w:val="2"/>
        </w:numPr>
      </w:pPr>
      <w:r>
        <w:rPr/>
        <w:t xml:space="preserve">平等地呈现双方观点
通过对这些关键短语的搜索，用户可以找到更多关于这些方面的信息，并对文章进行更全面的评估。</w:t>
      </w:r>
    </w:p>
    <w:p>
      <w:pPr>
        <w:pStyle w:val="Heading1"/>
      </w:pPr>
      <w:bookmarkStart w:id="6" w:name="_Toc6"/>
      <w:r>
        <w:t>Report location:</w:t>
      </w:r>
      <w:bookmarkEnd w:id="6"/>
    </w:p>
    <w:p>
      <w:hyperlink r:id="rId8" w:history="1">
        <w:r>
          <w:rPr>
            <w:color w:val="2980b9"/>
            <w:u w:val="single"/>
          </w:rPr>
          <w:t xml:space="preserve">https://www.fullpicture.app/item/b35ac9869d46d09ff54af469f7d5e8a3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682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05616" TargetMode="External"/><Relationship Id="rId8" Type="http://schemas.openxmlformats.org/officeDocument/2006/relationships/hyperlink" Target="https://www.fullpicture.app/item/b35ac9869d46d09ff54af469f7d5e8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2024-02-07T12:53:48+01:00</dcterms:created>
  <dcterms:modified xsi:type="dcterms:W3CDTF">2024-02-07T12:53:48+01:00</dcterms:modified>
</cp:coreProperties>
</file>

<file path=docProps/custom.xml><?xml version="1.0" encoding="utf-8"?>
<Properties xmlns="http://schemas.openxmlformats.org/officeDocument/2006/custom-properties" xmlns:vt="http://schemas.openxmlformats.org/officeDocument/2006/docPropsVTypes"/>
</file>