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Integrated Proteomics Unveils Nuclear PDE3A2 as a Regulator of Cardiac Myocyte Hypertrophy</w:t>
      </w:r>
      <w:br/>
      <w:hyperlink r:id="rId7" w:history="1">
        <w:r>
          <w:rPr>
            <w:color w:val="2980b9"/>
            <w:u w:val="single"/>
          </w:rPr>
          <w:t xml:space="preserve">https://www.ahajournals.org/doi/epdf/10.1161/CIRCRESAHA.122.321448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该研究利用综合蛋白质组学方法揭示了核PDE3A2是心肌细胞肥大的调节因子。</w:t>
      </w:r>
    </w:p>
    <w:p>
      <w:pPr>
        <w:jc w:val="both"/>
      </w:pPr>
      <w:r>
        <w:rPr/>
        <w:t xml:space="preserve">2. 研究发现PDE3A2在核纳米领域中与SMAD4和HDAC-1相互作用，抑制HDAC-1的去乙酰化活性，从而促进基因转录。</w:t>
      </w:r>
    </w:p>
    <w:p>
      <w:pPr>
        <w:jc w:val="both"/>
      </w:pPr>
      <w:r>
        <w:rPr/>
        <w:t xml:space="preserve">3. 该研究为深入理解cAMP亚细胞纳米领域提供了新的视角，并为开发心血管疾病治疗策略提供了新思路。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由于这篇文章是一篇科学研究论文，我们无法对其内容进行批判性分析。然而，我们可以指出一些可能存在的偏见或缺失的考虑点。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可能存在选择性报道的问题。由于该研究是基于蛋白质组学技术进行的，因此只能检测到特定类型的蛋白质和信号通路。这意味着可能会忽略其他重要的信号通路或蛋白质，从而导致结果不完整或片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可能存在偏袒某些实验结果或结论的风险。由于科学研究往往需要进行多次实验来验证结果，并且有时会出现不一致的结果，因此在选择哪些数据和实验结果包含在最终报告中时需要谨慎。如果作者倾向于选择支持他们假设或理论的数据和实验结果，则可能会导致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研究可能没有平等地呈现双方观点。尽管这篇文章是一篇科学研究论文，但它仍然涉及到某些争议性问题和不同观点之间的竞争。如果作者没有平等地呈现各种观点，并且只关注他们自己的观点，则可能会导致偏见或缺失考虑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Selective reporting bias
</w:t>
      </w:r>
    </w:p>
    <w:p>
      <w:pPr>
        <w:spacing w:after="0"/>
        <w:numPr>
          <w:ilvl w:val="0"/>
          <w:numId w:val="2"/>
        </w:numPr>
      </w:pPr>
      <w:r>
        <w:rPr/>
        <w:t xml:space="preserve">Risk of favoring certain experimental results or conclusions
</w:t>
      </w:r>
    </w:p>
    <w:p>
      <w:pPr>
        <w:spacing w:after="0"/>
        <w:numPr>
          <w:ilvl w:val="0"/>
          <w:numId w:val="2"/>
        </w:numPr>
      </w:pPr>
      <w:r>
        <w:rPr/>
        <w:t xml:space="preserve">Unequal presentation of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Incomplete or biased results due to the limitations of proteomics technology
</w:t>
      </w:r>
    </w:p>
    <w:p>
      <w:pPr>
        <w:numPr>
          <w:ilvl w:val="0"/>
          <w:numId w:val="2"/>
        </w:numPr>
      </w:pPr>
      <w:r>
        <w:rPr/>
        <w:t xml:space="preserve">Need for caution in selecting data and experimental results for inclusion in the final report.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https://www.fullpicture.app/item/b34cbade4c3f8d31ed5bc54f4be7b8fe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EC8C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hajournals.org/doi/epdf/10.1161/CIRCRESAHA.122.321448" TargetMode="External"/><Relationship Id="rId8" Type="http://schemas.openxmlformats.org/officeDocument/2006/relationships/hyperlink" Target="https://www.fullpicture.app/item/b34cbade4c3f8d31ed5bc54f4be7b8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2023-03-10T03:07:27+01:00</dcterms:created>
  <dcterms:modified xsi:type="dcterms:W3CDTF">2023-03-10T03:07:27+01:00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