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role for NPY-NPY2R signaling in albuminuric kidney disease | PNAS</w:t>
      </w:r>
      <w:br/>
      <w:hyperlink r:id="rId7" w:history="1">
        <w:r>
          <w:rPr>
            <w:color w:val="2980b9"/>
            <w:u w:val="single"/>
          </w:rPr>
          <w:t xml:space="preserve">https://www.pnas.org/doi/full/10.1073/pnas.2004651117</w:t>
        </w:r>
      </w:hyperlink>
    </w:p>
    <w:p>
      <w:pPr>
        <w:pStyle w:val="Heading1"/>
      </w:pPr>
      <w:bookmarkStart w:id="2" w:name="_Toc2"/>
      <w:r>
        <w:t>Article summary:</w:t>
      </w:r>
      <w:bookmarkEnd w:id="2"/>
    </w:p>
    <w:p>
      <w:pPr>
        <w:jc w:val="both"/>
      </w:pPr>
      <w:r>
        <w:rPr/>
        <w:t xml:space="preserve">1. Neuropeptide Y (NPY) is down-regulated in podocytes under diabetic conditions and in patients with kidney disease, despite increased plasma and urinary levels of NPY.</w:t>
      </w:r>
    </w:p>
    <w:p>
      <w:pPr>
        <w:jc w:val="both"/>
      </w:pPr>
      <w:r>
        <w:rPr/>
        <w:t xml:space="preserve">2. NPY deficiency in vivo reduces albuminuria and podocyte injury in models of both diabetic and nondiabetic kidney disease.</w:t>
      </w:r>
    </w:p>
    <w:p>
      <w:pPr>
        <w:jc w:val="both"/>
      </w:pPr>
      <w:r>
        <w:rPr/>
        <w:t xml:space="preserve">3. NPY-NPY2R signaling in the glomerulus modulates PI3K, MAPK, NFAT activation, RNA processing, cell migration, and predicts nephrotoxicity; inhibiting this pathway may have therapeutic potential in albuminuric kidney disease.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这篇文章探讨了神经肽Y（NPY）在肾病中的作用，特别是在白蛋白尿症方面。然而，文章存在一些潜在的偏见和局限性。</w:t>
      </w:r>
    </w:p>
    <w:p>
      <w:pPr>
        <w:jc w:val="both"/>
      </w:pPr>
      <w:r>
        <w:rPr/>
        <w:t xml:space="preserve"/>
      </w:r>
    </w:p>
    <w:p>
      <w:pPr>
        <w:jc w:val="both"/>
      </w:pPr>
      <w:r>
        <w:rPr/>
        <w:t xml:space="preserve">首先，文章提到NPY在糖尿病条件下被显著下调，但并没有详细说明为什么会出现这种情况。是否有其他因素导致了这种变化？作者没有对可能的影响因素进行充分的探讨。</w:t>
      </w:r>
    </w:p>
    <w:p>
      <w:pPr>
        <w:jc w:val="both"/>
      </w:pPr>
      <w:r>
        <w:rPr/>
        <w:t xml:space="preserve"/>
      </w:r>
    </w:p>
    <w:p>
      <w:pPr>
        <w:jc w:val="both"/>
      </w:pPr>
      <w:r>
        <w:rPr/>
        <w:t xml:space="preserve">其次，虽然文章指出NPY缺乏可以减少蛋白尿水平和足细胞损伤，但并没有提供足够的证据来支持这一结论。是否有其他因素或机制也参与了这一过程？作者需要更多的实验证据来支撑他们的主张。</w:t>
      </w:r>
    </w:p>
    <w:p>
      <w:pPr>
        <w:jc w:val="both"/>
      </w:pPr>
      <w:r>
        <w:rPr/>
        <w:t xml:space="preserve"/>
      </w:r>
    </w:p>
    <w:p>
      <w:pPr>
        <w:jc w:val="both"/>
      </w:pPr>
      <w:r>
        <w:rPr/>
        <w:t xml:space="preserve">此外，文章中提到通过药物抑制NPY2R可以显著降低蛋白尿水平，在小鼠模型中取得了成功。然而，这种治疗方法是否会产生副作用或潜在风险？作者没有对可能的负面影响进行充分考虑。</w:t>
      </w:r>
    </w:p>
    <w:p>
      <w:pPr>
        <w:jc w:val="both"/>
      </w:pPr>
      <w:r>
        <w:rPr/>
        <w:t xml:space="preserve"/>
      </w:r>
    </w:p>
    <w:p>
      <w:pPr>
        <w:jc w:val="both"/>
      </w:pPr>
      <w:r>
        <w:rPr/>
        <w:t xml:space="preserve">最后，文章未探讨可能存在的反驳观点或其他解释。是否有其他学者对NPY-NPY2R信号通路在肾病中的作用持不同看法？作者应该更全面地呈现不同观点，并对其进行讨论。</w:t>
      </w:r>
    </w:p>
    <w:p>
      <w:pPr>
        <w:jc w:val="both"/>
      </w:pPr>
      <w:r>
        <w:rPr/>
        <w:t xml:space="preserve"/>
      </w:r>
    </w:p>
    <w:p>
      <w:pPr>
        <w:jc w:val="both"/>
      </w:pPr>
      <w:r>
        <w:rPr/>
        <w:t xml:space="preserve">综上所述，虽然这篇文章提出了一个新颖且具有潜力的观点，但其存在一些局限性和未经深入探讨的问题。进一步研究和证据需要来支持作者的主张，并确保考虑到所有可能影响结果的因素。</w:t>
      </w:r>
    </w:p>
    <w:p>
      <w:pPr>
        <w:pStyle w:val="Heading1"/>
      </w:pPr>
      <w:bookmarkStart w:id="5" w:name="_Toc5"/>
      <w:r>
        <w:t>Topics for further research:</w:t>
      </w:r>
      <w:bookmarkEnd w:id="5"/>
    </w:p>
    <w:p>
      <w:pPr>
        <w:spacing w:after="0"/>
        <w:numPr>
          <w:ilvl w:val="0"/>
          <w:numId w:val="2"/>
        </w:numPr>
      </w:pPr>
      <w:r>
        <w:rPr/>
        <w:t xml:space="preserve">NPY在糖尿病条件下下调的原因是什么？
</w:t>
      </w:r>
    </w:p>
    <w:p>
      <w:pPr>
        <w:spacing w:after="0"/>
        <w:numPr>
          <w:ilvl w:val="0"/>
          <w:numId w:val="2"/>
        </w:numPr>
      </w:pPr>
      <w:r>
        <w:rPr/>
        <w:t xml:space="preserve">NPY缺乏如何减少蛋白尿水平和足细胞损伤？
</w:t>
      </w:r>
    </w:p>
    <w:p>
      <w:pPr>
        <w:spacing w:after="0"/>
        <w:numPr>
          <w:ilvl w:val="0"/>
          <w:numId w:val="2"/>
        </w:numPr>
      </w:pPr>
      <w:r>
        <w:rPr/>
        <w:t xml:space="preserve">药物抑制NPY2R是否会产生副作用或潜在风险？
</w:t>
      </w:r>
    </w:p>
    <w:p>
      <w:pPr>
        <w:spacing w:after="0"/>
        <w:numPr>
          <w:ilvl w:val="0"/>
          <w:numId w:val="2"/>
        </w:numPr>
      </w:pPr>
      <w:r>
        <w:rPr/>
        <w:t xml:space="preserve">其他学者对NPY-NPY2R信号通路在肾病中的作用持有哪些不同看法？
</w:t>
      </w:r>
    </w:p>
    <w:p>
      <w:pPr>
        <w:spacing w:after="0"/>
        <w:numPr>
          <w:ilvl w:val="0"/>
          <w:numId w:val="2"/>
        </w:numPr>
      </w:pPr>
      <w:r>
        <w:rPr/>
        <w:t xml:space="preserve">有哪些可能的负面影响或潜在风险需要考虑？
</w:t>
      </w:r>
    </w:p>
    <w:p>
      <w:pPr>
        <w:numPr>
          <w:ilvl w:val="0"/>
          <w:numId w:val="2"/>
        </w:numPr>
      </w:pPr>
      <w:r>
        <w:rPr/>
        <w:t xml:space="preserve">作者是否考虑了所有可能影响结果的因素？</w:t>
      </w:r>
    </w:p>
    <w:p>
      <w:pPr>
        <w:pStyle w:val="Heading1"/>
      </w:pPr>
      <w:bookmarkStart w:id="6" w:name="_Toc6"/>
      <w:r>
        <w:t>Report location:</w:t>
      </w:r>
      <w:bookmarkEnd w:id="6"/>
    </w:p>
    <w:p>
      <w:hyperlink r:id="rId8" w:history="1">
        <w:r>
          <w:rPr>
            <w:color w:val="2980b9"/>
            <w:u w:val="single"/>
          </w:rPr>
          <w:t xml:space="preserve">https://www.fullpicture.app/item/b340104a0f90334a4ea9a39f5ecb0dfc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B9F1D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nas.org/doi/full/10.1073/pnas.2004651117" TargetMode="External"/><Relationship Id="rId8" Type="http://schemas.openxmlformats.org/officeDocument/2006/relationships/hyperlink" Target="https://www.fullpicture.app/item/b340104a0f90334a4ea9a39f5ecb0df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2024-04-04T08:29:13+02:00</dcterms:created>
  <dcterms:modified xsi:type="dcterms:W3CDTF">2024-04-04T08:29:13+02:00</dcterms:modified>
</cp:coreProperties>
</file>

<file path=docProps/custom.xml><?xml version="1.0" encoding="utf-8"?>
<Properties xmlns="http://schemas.openxmlformats.org/officeDocument/2006/custom-properties" xmlns:vt="http://schemas.openxmlformats.org/officeDocument/2006/docPropsVTypes"/>
</file>