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merolagani - Nepal Stock Exchange (NEPSE) Live Trading Data, Live Floorsheet, Live Indices, Top Gainers, Top Losers</w:t>
      </w:r>
      <w:br/>
      <w:hyperlink r:id="rId7" w:history="1">
        <w:r>
          <w:rPr>
            <w:color w:val="2980b9"/>
            <w:u w:val="single"/>
          </w:rPr>
          <w:t xml:space="preserve">https://merolagani.com/LatestMarket.aspx</w:t>
        </w:r>
      </w:hyperlink>
    </w:p>
    <w:p>
      <w:pPr>
        <w:pStyle w:val="Heading1"/>
      </w:pPr>
      <w:bookmarkStart w:id="2" w:name="_Toc2"/>
      <w:r>
        <w:t>Article summary:</w:t>
      </w:r>
      <w:bookmarkEnd w:id="2"/>
    </w:p>
    <w:p>
      <w:pPr>
        <w:jc w:val="both"/>
      </w:pPr>
      <w:r>
        <w:rPr/>
        <w:t xml:space="preserve">1. Merolagani provides live trading data for the Nepal Stock Exchange (NEPSE).</w:t>
      </w:r>
    </w:p>
    <w:p>
      <w:pPr>
        <w:jc w:val="both"/>
      </w:pPr>
      <w:r>
        <w:rPr/>
        <w:t xml:space="preserve">2. The website offers information on live floorsheets, indices, top gainers, and top losers.</w:t>
      </w:r>
    </w:p>
    <w:p>
      <w:pPr>
        <w:jc w:val="both"/>
      </w:pPr>
      <w:r>
        <w:rPr/>
        <w:t xml:space="preserve">3. Users can access real-time data on various companies listed on the NEPSE through Merolagani.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above article as it only contains a list of live trading data for various companies listed on the Nepal Stock Exchange. However, based on the content provided, there does not seem to be any potential biases or unsupported claims. The article simply presents factual information about the current stock prices and trading data for each company listed. It is important to note that this type of information can change rapidly and should be used for informational purposes only.</w:t>
      </w:r>
    </w:p>
    <w:p>
      <w:pPr>
        <w:pStyle w:val="Heading1"/>
      </w:pPr>
      <w:bookmarkStart w:id="5" w:name="_Toc5"/>
      <w:r>
        <w:t>Topics for further research:</w:t>
      </w:r>
      <w:bookmarkEnd w:id="5"/>
    </w:p>
    <w:p>
      <w:pPr>
        <w:spacing w:after="0"/>
        <w:numPr>
          <w:ilvl w:val="0"/>
          <w:numId w:val="2"/>
        </w:numPr>
      </w:pPr>
      <w:r>
        <w:rPr/>
        <w:t xml:space="preserve">Nepal Stock Exchange market trends
</w:t>
      </w:r>
    </w:p>
    <w:p>
      <w:pPr>
        <w:spacing w:after="0"/>
        <w:numPr>
          <w:ilvl w:val="0"/>
          <w:numId w:val="2"/>
        </w:numPr>
      </w:pPr>
      <w:r>
        <w:rPr/>
        <w:t xml:space="preserve">Analysis of stock prices in Nepal
</w:t>
      </w:r>
    </w:p>
    <w:p>
      <w:pPr>
        <w:spacing w:after="0"/>
        <w:numPr>
          <w:ilvl w:val="0"/>
          <w:numId w:val="2"/>
        </w:numPr>
      </w:pPr>
      <w:r>
        <w:rPr/>
        <w:t xml:space="preserve">Factors affecting stock prices in Nepal
</w:t>
      </w:r>
    </w:p>
    <w:p>
      <w:pPr>
        <w:spacing w:after="0"/>
        <w:numPr>
          <w:ilvl w:val="0"/>
          <w:numId w:val="2"/>
        </w:numPr>
      </w:pPr>
      <w:r>
        <w:rPr/>
        <w:t xml:space="preserve">Investment opportunities in Nepal's stock market
</w:t>
      </w:r>
    </w:p>
    <w:p>
      <w:pPr>
        <w:spacing w:after="0"/>
        <w:numPr>
          <w:ilvl w:val="0"/>
          <w:numId w:val="2"/>
        </w:numPr>
      </w:pPr>
      <w:r>
        <w:rPr/>
        <w:t xml:space="preserve">Comparison of Nepal's stock market with other South Asian markets
</w:t>
      </w:r>
    </w:p>
    <w:p>
      <w:pPr>
        <w:numPr>
          <w:ilvl w:val="0"/>
          <w:numId w:val="2"/>
        </w:numPr>
      </w:pPr>
      <w:r>
        <w:rPr/>
        <w:t xml:space="preserve">Regulatory framework for Nepal's stock market</w:t>
      </w:r>
    </w:p>
    <w:p>
      <w:pPr>
        <w:pStyle w:val="Heading1"/>
      </w:pPr>
      <w:bookmarkStart w:id="6" w:name="_Toc6"/>
      <w:r>
        <w:t>Report location:</w:t>
      </w:r>
      <w:bookmarkEnd w:id="6"/>
    </w:p>
    <w:p>
      <w:hyperlink r:id="rId8" w:history="1">
        <w:r>
          <w:rPr>
            <w:color w:val="2980b9"/>
            <w:u w:val="single"/>
          </w:rPr>
          <w:t xml:space="preserve">https://www.fullpicture.app/item/b2db3ec8d25a75b691fd1e435385a9e2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2ED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rolagani.com/LatestMarket.aspx" TargetMode="External"/><Relationship Id="rId8" Type="http://schemas.openxmlformats.org/officeDocument/2006/relationships/hyperlink" Target="https://www.fullpicture.app/item/b2db3ec8d25a75b691fd1e435385a9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2023-12-03T05:29:14+01:00</dcterms:created>
  <dcterms:modified xsi:type="dcterms:W3CDTF">2023-12-03T05:29:14+01:00</dcterms:modified>
</cp:coreProperties>
</file>

<file path=docProps/custom.xml><?xml version="1.0" encoding="utf-8"?>
<Properties xmlns="http://schemas.openxmlformats.org/officeDocument/2006/custom-properties" xmlns:vt="http://schemas.openxmlformats.org/officeDocument/2006/docPropsVTypes"/>
</file>