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review of entrepreneurship and circular economy research: State of the art and future directions - Suchek - 2022 - Business Strategy and the Environment - Wiley Online Library</w:t>
      </w:r>
      <w:br/>
      <w:hyperlink r:id="rId7" w:history="1">
        <w:r>
          <w:rPr>
            <w:color w:val="2980b9"/>
            <w:u w:val="single"/>
          </w:rPr>
          <w:t xml:space="preserve">https://onlinelibrary.wiley.com/doi/full/10.1002/bse.3020</w:t>
        </w:r>
      </w:hyperlink>
    </w:p>
    <w:p>
      <w:pPr>
        <w:pStyle w:val="Heading1"/>
      </w:pPr>
      <w:bookmarkStart w:id="2" w:name="_Toc2"/>
      <w:r>
        <w:t>Article summary:</w:t>
      </w:r>
      <w:bookmarkEnd w:id="2"/>
    </w:p>
    <w:p>
      <w:pPr>
        <w:jc w:val="both"/>
      </w:pPr>
      <w:r>
        <w:rPr/>
        <w:t xml:space="preserve">1. The circular economy (CE) is an alternative model to the linear system that promotes sustainable development. Entrepreneurship plays a crucial role in capturing circular business opportunities.</w:t>
      </w:r>
    </w:p>
    <w:p>
      <w:pPr>
        <w:jc w:val="both"/>
      </w:pPr>
      <w:r>
        <w:rPr/>
        <w:t xml:space="preserve"/>
      </w:r>
    </w:p>
    <w:p>
      <w:pPr>
        <w:jc w:val="both"/>
      </w:pPr>
      <w:r>
        <w:rPr/>
        <w:t xml:space="preserve">2. Research on circular entrepreneurship is still in its early stages and scattered across various literature. This study aims to systematically review existing research and identify key themes, including growing circular SMEs, born circular firms and start-ups, social entrepreneurship in CE, and the support ecosystem for circular entrepreneurship.</w:t>
      </w:r>
    </w:p>
    <w:p>
      <w:pPr>
        <w:jc w:val="both"/>
      </w:pPr>
      <w:r>
        <w:rPr/>
        <w:t xml:space="preserve"/>
      </w:r>
    </w:p>
    <w:p>
      <w:pPr>
        <w:jc w:val="both"/>
      </w:pPr>
      <w:r>
        <w:rPr/>
        <w:t xml:space="preserve">3. The study finds that there is a greater emphasis on studying growing circular SMEs compared to other groups, and research in this field is mainly focused on European countries. The authors propose a future research agenda and a conceptual model for the entrepreneurial process in CE to further develop the literature on circular entrepreneurship.</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对于上述文章的详细批判性分析，需要先阅读全文才能提供准确的见解。</w:t>
      </w:r>
    </w:p>
    <w:p>
      <w:pPr>
        <w:pStyle w:val="Heading1"/>
      </w:pPr>
      <w:bookmarkStart w:id="5" w:name="_Toc5"/>
      <w:r>
        <w:t>Topics for further research:</w:t>
      </w:r>
      <w:bookmarkEnd w:id="5"/>
    </w:p>
    <w:p>
      <w:pPr>
        <w:spacing w:after="0"/>
        <w:numPr>
          <w:ilvl w:val="0"/>
          <w:numId w:val="2"/>
        </w:numPr>
      </w:pPr>
      <w:r>
        <w:rPr/>
        <w:t xml:space="preserve">文章的目的和论点是什么？
</w:t>
      </w:r>
    </w:p>
    <w:p>
      <w:pPr>
        <w:spacing w:after="0"/>
        <w:numPr>
          <w:ilvl w:val="0"/>
          <w:numId w:val="2"/>
        </w:numPr>
      </w:pPr>
      <w:r>
        <w:rPr/>
        <w:t xml:space="preserve">文章的结构和组织是否合理？
</w:t>
      </w:r>
    </w:p>
    <w:p>
      <w:pPr>
        <w:spacing w:after="0"/>
        <w:numPr>
          <w:ilvl w:val="0"/>
          <w:numId w:val="2"/>
        </w:numPr>
      </w:pPr>
      <w:r>
        <w:rPr/>
        <w:t xml:space="preserve">文章使用的证据和例子是否充分和可靠？
</w:t>
      </w:r>
    </w:p>
    <w:p>
      <w:pPr>
        <w:spacing w:after="0"/>
        <w:numPr>
          <w:ilvl w:val="0"/>
          <w:numId w:val="2"/>
        </w:numPr>
      </w:pPr>
      <w:r>
        <w:rPr/>
        <w:t xml:space="preserve">文章的观点是否有偏见或片面性？
</w:t>
      </w:r>
    </w:p>
    <w:p>
      <w:pPr>
        <w:spacing w:after="0"/>
        <w:numPr>
          <w:ilvl w:val="0"/>
          <w:numId w:val="2"/>
        </w:numPr>
      </w:pPr>
      <w:r>
        <w:rPr/>
        <w:t xml:space="preserve">文章的语言和风格是否清晰和准确？
</w:t>
      </w:r>
    </w:p>
    <w:p>
      <w:pPr>
        <w:numPr>
          <w:ilvl w:val="0"/>
          <w:numId w:val="2"/>
        </w:numPr>
      </w:pPr>
      <w:r>
        <w:rPr/>
        <w:t xml:space="preserve">文章的逻辑是否连贯和合理？
通过对这些关键短语的分析，读者可以更全面地评估文章的质量和可靠性，并提供更准确的批判性分析。</w:t>
      </w:r>
    </w:p>
    <w:p>
      <w:pPr>
        <w:pStyle w:val="Heading1"/>
      </w:pPr>
      <w:bookmarkStart w:id="6" w:name="_Toc6"/>
      <w:r>
        <w:t>Report location:</w:t>
      </w:r>
      <w:bookmarkEnd w:id="6"/>
    </w:p>
    <w:p>
      <w:hyperlink r:id="rId8" w:history="1">
        <w:r>
          <w:rPr>
            <w:color w:val="2980b9"/>
            <w:u w:val="single"/>
          </w:rPr>
          <w:t xml:space="preserve">https://www.fullpicture.app/item/b21f057413bacf7f599832c411ec1a46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1A77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bse.3020" TargetMode="External"/><Relationship Id="rId8" Type="http://schemas.openxmlformats.org/officeDocument/2006/relationships/hyperlink" Target="https://www.fullpicture.app/item/b21f057413bacf7f599832c411ec1a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2024-01-12T01:11:00+01:00</dcterms:created>
  <dcterms:modified xsi:type="dcterms:W3CDTF">2024-01-12T01:11:00+01:00</dcterms:modified>
</cp:coreProperties>
</file>

<file path=docProps/custom.xml><?xml version="1.0" encoding="utf-8"?>
<Properties xmlns="http://schemas.openxmlformats.org/officeDocument/2006/custom-properties" xmlns:vt="http://schemas.openxmlformats.org/officeDocument/2006/docPropsVTypes"/>
</file>