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Mathematical Poetry Month: Let's make it happen this April.</w:t>
      </w:r>
      <w:br/>
      <w:hyperlink r:id="rId7" w:history="1">
        <w:r>
          <w:rPr>
            <w:color w:val="2980b9"/>
            <w:u w:val="single"/>
          </w:rPr>
          <w:t xml:space="preserve">https://slate.com/technology/2014/04/mathematical-poetry-month-let-s-make-it-happen-this-april.html</w:t>
        </w:r>
      </w:hyperlink>
    </w:p>
    <w:p>
      <w:pPr>
        <w:pStyle w:val="Heading1"/>
      </w:pPr>
      <w:bookmarkStart w:id="2" w:name="_Toc2"/>
      <w:r>
        <w:t>Article summary:</w:t>
      </w:r>
      <w:bookmarkEnd w:id="2"/>
    </w:p>
    <w:p>
      <w:pPr>
        <w:jc w:val="both"/>
      </w:pPr>
      <w:r>
        <w:rPr/>
        <w:t xml:space="preserve">1. The article proposes the idea of celebrating the first-ever Mathematical Poetry Month in April, which coincides with both Mathematics Awareness Month and National Poetry Month.</w:t>
      </w:r>
    </w:p>
    <w:p>
      <w:pPr>
        <w:jc w:val="both"/>
      </w:pPr>
      <w:r>
        <w:rPr/>
        <w:t xml:space="preserve">2. Math and poetry have been connected throughout history, with famous poets like Samuel Taylor Coleridge and Edna St. Vincent Millay incorporating mathematical ideas into their work.</w:t>
      </w:r>
    </w:p>
    <w:p>
      <w:pPr>
        <w:jc w:val="both"/>
      </w:pPr>
      <w:r>
        <w:rPr/>
        <w:t xml:space="preserve">3. The field of mathematical poetry is growing, with conferences and journals dedicated to it, and math can add depth and surprise to a poem.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"Mathematical Poetry Month: Let's make it happen this April" discusses the idea of merging mathematics and poetry to celebrate Mathematical Poetry Month. The author highlights the historical connection between math and poetry, citing examples of famous poets who have incorporated mathematical ideas into their work. The article also mentions the existence of a community of math-crazed poets and provides examples of mathematical poems.</w:t>
      </w:r>
    </w:p>
    <w:p>
      <w:pPr>
        <w:jc w:val="both"/>
      </w:pPr>
      <w:r>
        <w:rPr/>
        <w:t xml:space="preserve"/>
      </w:r>
    </w:p>
    <w:p>
      <w:pPr>
        <w:jc w:val="both"/>
      </w:pPr>
      <w:r>
        <w:rPr/>
        <w:t xml:space="preserve">One potential bias in the article is its promotion of the idea of Mathematical Poetry Month without thoroughly exploring potential criticisms or counterarguments. While the author briefly mentions that some poets dislike the term "mathematical poetry" because it is ill-defined, there is no further exploration or discussion of this viewpoint. Additionally, the article does not provide any evidence or examples to support its claim that math can propel a poem into an interesting and surprising place.</w:t>
      </w:r>
    </w:p>
    <w:p>
      <w:pPr>
        <w:jc w:val="both"/>
      </w:pPr>
      <w:r>
        <w:rPr/>
        <w:t xml:space="preserve"/>
      </w:r>
    </w:p>
    <w:p>
      <w:pPr>
        <w:jc w:val="both"/>
      </w:pPr>
      <w:r>
        <w:rPr/>
        <w:t xml:space="preserve">The article also lacks balance in its presentation of both sides of the argument. It primarily focuses on highlighting the positive aspects and connections between math and poetry, without adequately addressing any potential drawbacks or limitations. For example, while it briefly mentions that many people believe they will never need certain mathematical concepts in their lives, it does not explore this viewpoint further or provide any evidence to support or refute it.</w:t>
      </w:r>
    </w:p>
    <w:p>
      <w:pPr>
        <w:jc w:val="both"/>
      </w:pPr>
      <w:r>
        <w:rPr/>
        <w:t xml:space="preserve"/>
      </w:r>
    </w:p>
    <w:p>
      <w:pPr>
        <w:jc w:val="both"/>
      </w:pPr>
      <w:r>
        <w:rPr/>
        <w:t xml:space="preserve">Furthermore, the article contains promotional content for specific books and authors related to mathematical poetry. While it is mentioned that one book called "Strange Attractors" edited by Sarah Glaz with JoAnne Growney explores math poems about love, there is no critical analysis or evaluation of these works. This lack of critical analysis raises questions about whether there may be biases towards promoting certain authors or works.</w:t>
      </w:r>
    </w:p>
    <w:p>
      <w:pPr>
        <w:jc w:val="both"/>
      </w:pPr>
      <w:r>
        <w:rPr/>
        <w:t xml:space="preserve"/>
      </w:r>
    </w:p>
    <w:p>
      <w:pPr>
        <w:jc w:val="both"/>
      </w:pPr>
      <w:r>
        <w:rPr/>
        <w:t xml:space="preserve">Overall, while the article presents an interesting concept and provides some historical context for the connection between math and poetry, it falls short in terms of providing a balanced analysis and exploring potential criticisms or counterarguments. It would benefit from a more thorough examination of different perspectives on mathematical poetry and a more critical evaluation of specific works in the field.</w:t>
      </w:r>
    </w:p>
    <w:p>
      <w:pPr>
        <w:pStyle w:val="Heading1"/>
      </w:pPr>
      <w:bookmarkStart w:id="5" w:name="_Toc5"/>
      <w:r>
        <w:t>Topics for further research:</w:t>
      </w:r>
      <w:bookmarkEnd w:id="5"/>
    </w:p>
    <w:p>
      <w:pPr>
        <w:spacing w:after="0"/>
        <w:numPr>
          <w:ilvl w:val="0"/>
          <w:numId w:val="2"/>
        </w:numPr>
      </w:pPr>
      <w:r>
        <w:rPr/>
        <w:t xml:space="preserve">Criticisms of mathematical poetry
</w:t>
      </w:r>
    </w:p>
    <w:p>
      <w:pPr>
        <w:spacing w:after="0"/>
        <w:numPr>
          <w:ilvl w:val="0"/>
          <w:numId w:val="2"/>
        </w:numPr>
      </w:pPr>
      <w:r>
        <w:rPr/>
        <w:t xml:space="preserve">Limitations of merging math and poetry
</w:t>
      </w:r>
    </w:p>
    <w:p>
      <w:pPr>
        <w:spacing w:after="0"/>
        <w:numPr>
          <w:ilvl w:val="0"/>
          <w:numId w:val="2"/>
        </w:numPr>
      </w:pPr>
      <w:r>
        <w:rPr/>
        <w:t xml:space="preserve">Arguments against the term mathematical poetry
</w:t>
      </w:r>
    </w:p>
    <w:p>
      <w:pPr>
        <w:spacing w:after="0"/>
        <w:numPr>
          <w:ilvl w:val="0"/>
          <w:numId w:val="2"/>
        </w:numPr>
      </w:pPr>
      <w:r>
        <w:rPr/>
        <w:t xml:space="preserve">Perspectives on the relevance of math in everyday life
</w:t>
      </w:r>
    </w:p>
    <w:p>
      <w:pPr>
        <w:spacing w:after="0"/>
        <w:numPr>
          <w:ilvl w:val="0"/>
          <w:numId w:val="2"/>
        </w:numPr>
      </w:pPr>
      <w:r>
        <w:rPr/>
        <w:t xml:space="preserve">Critical analysis of mathematical poetry books
</w:t>
      </w:r>
    </w:p>
    <w:p>
      <w:pPr>
        <w:numPr>
          <w:ilvl w:val="0"/>
          <w:numId w:val="2"/>
        </w:numPr>
      </w:pPr>
      <w:r>
        <w:rPr/>
        <w:t xml:space="preserve">Different viewpoints on the connection between math and poetry</w:t>
      </w:r>
    </w:p>
    <w:p>
      <w:pPr>
        <w:pStyle w:val="Heading1"/>
      </w:pPr>
      <w:bookmarkStart w:id="6" w:name="_Toc6"/>
      <w:r>
        <w:t>Report location:</w:t>
      </w:r>
      <w:bookmarkEnd w:id="6"/>
    </w:p>
    <w:p>
      <w:hyperlink r:id="rId8" w:history="1">
        <w:r>
          <w:rPr>
            <w:color w:val="2980b9"/>
            <w:u w:val="single"/>
          </w:rPr>
          <w:t xml:space="preserve">https://www.fullpicture.app/item/b20a82aa205807c5bfabff787a54e10d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E584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late.com/technology/2014/04/mathematical-poetry-month-let-s-make-it-happen-this-april.html" TargetMode="External"/><Relationship Id="rId8" Type="http://schemas.openxmlformats.org/officeDocument/2006/relationships/hyperlink" Target="https://www.fullpicture.app/item/b20a82aa205807c5bfabff787a54e1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2024-02-05T04:08:40+01:00</dcterms:created>
  <dcterms:modified xsi:type="dcterms:W3CDTF">2024-02-05T04:08:40+01:00</dcterms:modified>
</cp:coreProperties>
</file>

<file path=docProps/custom.xml><?xml version="1.0" encoding="utf-8"?>
<Properties xmlns="http://schemas.openxmlformats.org/officeDocument/2006/custom-properties" xmlns:vt="http://schemas.openxmlformats.org/officeDocument/2006/docPropsVTypes"/>
</file>