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Calibrating 3D Printers: A Comprehensive Guide</w:t>
      </w:r>
      <w:br/>
      <w:hyperlink r:id="rId7" w:history="1">
        <w:r>
          <w:rPr>
            <w:color w:val="2980b9"/>
            <w:u w:val="single"/>
          </w:rPr>
          <w:t xml:space="preserve">https://www.tripo3d.ai/blog/collect/calibrating--d-printers--a-comprehensive-guide-ikvohpzl6cc</w:t>
        </w:r>
      </w:hyperlink>
    </w:p>
    <w:p>
      <w:pPr>
        <w:pStyle w:val="Heading1"/>
      </w:pPr>
      <w:bookmarkStart w:id="2" w:name="_Toc2"/>
      <w:r>
        <w:t>Article summary:</w:t>
      </w:r>
      <w:bookmarkEnd w:id="2"/>
    </w:p>
    <w:p>
      <w:pPr>
        <w:jc w:val="both"/>
      </w:pPr>
      <w:r>
        <w:rPr/>
        <w:t xml:space="preserve">1. Proper calibration of a 3D printer is essential for achieving high-quality prints consistently.</w:t>
      </w:r>
    </w:p>
    <w:p>
      <w:pPr>
        <w:jc w:val="both"/>
      </w:pPr>
      <w:r>
        <w:rPr/>
        <w:t xml:space="preserve">2. Key calibration steps include Z-axis calibration, platform alignment, PID tuning for temperature control, extruder calibration, and retraction optimization.</w:t>
      </w:r>
    </w:p>
    <w:p>
      <w:pPr>
        <w:jc w:val="both"/>
      </w:pPr>
      <w:r>
        <w:rPr/>
        <w:t xml:space="preserve">3. Following a comprehensive calibration guide can significantly enhance the performance and print quality of your DIY 3D printer.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"Calibrating 3D Printers: A Comprehensive Guide" provides a detailed overview of the calibration process for DIY 3D printers, offering step-by-step instructions and tips to optimize print quality. While the information presented is valuable for individuals looking to improve their printing results, there are several areas where potential biases and shortcomings can be identified.</w:t>
      </w:r>
    </w:p>
    <w:p>
      <w:pPr>
        <w:jc w:val="both"/>
      </w:pPr>
      <w:r>
        <w:rPr/>
        <w:t xml:space="preserve"/>
      </w:r>
    </w:p>
    <w:p>
      <w:pPr>
        <w:jc w:val="both"/>
      </w:pPr>
      <w:r>
        <w:rPr/>
        <w:t xml:space="preserve">One potential bias in the article is the heavy reliance on the expertise of Andrew Ellis, without providing alternative perspectives or sources of information. While Ellis may be a respected figure in the 3D printing community, it would have been beneficial to include insights from other experts or practitioners to offer a more well-rounded view of calibration techniques.</w:t>
      </w:r>
    </w:p>
    <w:p>
      <w:pPr>
        <w:jc w:val="both"/>
      </w:pPr>
      <w:r>
        <w:rPr/>
        <w:t xml:space="preserve"/>
      </w:r>
    </w:p>
    <w:p>
      <w:pPr>
        <w:jc w:val="both"/>
      </w:pPr>
      <w:r>
        <w:rPr/>
        <w:t xml:space="preserve">Additionally, the article lacks discussion on potential challenges or risks associated with calibration. For example, it does not address common issues that users may encounter during the calibration process, such as over-tightening screws leading to bed warping or incorrect PID tuning causing thermal runaway. Including this information would have provided a more comprehensive guide for readers to navigate potential pitfalls.</w:t>
      </w:r>
    </w:p>
    <w:p>
      <w:pPr>
        <w:jc w:val="both"/>
      </w:pPr>
      <w:r>
        <w:rPr/>
        <w:t xml:space="preserve"/>
      </w:r>
    </w:p>
    <w:p>
      <w:pPr>
        <w:jc w:val="both"/>
      </w:pPr>
      <w:r>
        <w:rPr/>
        <w:t xml:space="preserve">Furthermore, the article focuses primarily on optimizing printer performance without delving into the limitations of certain calibration techniques. For instance, while adjusting pressure advance settings can improve cornering quality, it may also lead to increased filament grinding or extruder wear over time. Providing a balanced perspective on both the benefits and drawbacks of calibration adjustments would have enhanced the credibility of the guide.</w:t>
      </w:r>
    </w:p>
    <w:p>
      <w:pPr>
        <w:jc w:val="both"/>
      </w:pPr>
      <w:r>
        <w:rPr/>
        <w:t xml:space="preserve"/>
      </w:r>
    </w:p>
    <w:p>
      <w:pPr>
        <w:jc w:val="both"/>
      </w:pPr>
      <w:r>
        <w:rPr/>
        <w:t xml:space="preserve">Moreover, there is a lack of exploration of counterarguments or alternative approaches to calibration throughout the article. By presenting only one perspective on each calibration step, readers may not be exposed to different viewpoints or strategies that could potentially yield better results for their specific printer setup.</w:t>
      </w:r>
    </w:p>
    <w:p>
      <w:pPr>
        <w:jc w:val="both"/>
      </w:pPr>
      <w:r>
        <w:rPr/>
        <w:t xml:space="preserve"/>
      </w:r>
    </w:p>
    <w:p>
      <w:pPr>
        <w:jc w:val="both"/>
      </w:pPr>
      <w:r>
        <w:rPr/>
        <w:t xml:space="preserve">Lastly, the inclusion of promotional content for Tripo at the end of the article raises concerns about impartiality and objectivity. While introducing new tools and features can be informative for readers interested in expanding their 3D printing capabilities, integrating promotional content within an educational guide may detract from its credibility and transparency.</w:t>
      </w:r>
    </w:p>
    <w:p>
      <w:pPr>
        <w:jc w:val="both"/>
      </w:pPr>
      <w:r>
        <w:rPr/>
        <w:t xml:space="preserve"/>
      </w:r>
    </w:p>
    <w:p>
      <w:pPr>
        <w:jc w:val="both"/>
      </w:pPr>
      <w:r>
        <w:rPr/>
        <w:t xml:space="preserve">In conclusion, while "Calibrating 3D Printers: A Comprehensive Guide" offers valuable insights into optimizing print quality through calibration techniques, there are notable biases and shortcomings that detract from its overall effectiveness as a comprehensive resource. Addressing these issues by incorporating diverse perspectives, discussing potential risks and limitations, exploring counterarguments, and maintaining impartiality would enhance the credibility and usefulness of future guides on this topic.</w:t>
      </w:r>
    </w:p>
    <w:p>
      <w:pPr>
        <w:pStyle w:val="Heading1"/>
      </w:pPr>
      <w:bookmarkStart w:id="5" w:name="_Toc5"/>
      <w:r>
        <w:t>Topics for further research:</w:t>
      </w:r>
      <w:bookmarkEnd w:id="5"/>
    </w:p>
    <w:p>
      <w:pPr>
        <w:spacing w:after="0"/>
        <w:numPr>
          <w:ilvl w:val="0"/>
          <w:numId w:val="2"/>
        </w:numPr>
      </w:pPr>
      <w:r>
        <w:rPr/>
        <w:t xml:space="preserve">Common challenges in 3D printer calibration
</w:t>
      </w:r>
    </w:p>
    <w:p>
      <w:pPr>
        <w:spacing w:after="0"/>
        <w:numPr>
          <w:ilvl w:val="0"/>
          <w:numId w:val="2"/>
        </w:numPr>
      </w:pPr>
      <w:r>
        <w:rPr/>
        <w:t xml:space="preserve">Alternative perspectives on 3D printer calibration techniques
</w:t>
      </w:r>
    </w:p>
    <w:p>
      <w:pPr>
        <w:spacing w:after="0"/>
        <w:numPr>
          <w:ilvl w:val="0"/>
          <w:numId w:val="2"/>
        </w:numPr>
      </w:pPr>
      <w:r>
        <w:rPr/>
        <w:t xml:space="preserve">Risks of over-tightening screws during 3D printer calibration
</w:t>
      </w:r>
    </w:p>
    <w:p>
      <w:pPr>
        <w:spacing w:after="0"/>
        <w:numPr>
          <w:ilvl w:val="0"/>
          <w:numId w:val="2"/>
        </w:numPr>
      </w:pPr>
      <w:r>
        <w:rPr/>
        <w:t xml:space="preserve">Limitations of adjusting pressure advance settings in 3D printers
</w:t>
      </w:r>
    </w:p>
    <w:p>
      <w:pPr>
        <w:spacing w:after="0"/>
        <w:numPr>
          <w:ilvl w:val="0"/>
          <w:numId w:val="2"/>
        </w:numPr>
      </w:pPr>
      <w:r>
        <w:rPr/>
        <w:t xml:space="preserve">Counterarguments to popular 3D printer calibration methods
</w:t>
      </w:r>
    </w:p>
    <w:p>
      <w:pPr>
        <w:numPr>
          <w:ilvl w:val="0"/>
          <w:numId w:val="2"/>
        </w:numPr>
      </w:pPr>
      <w:r>
        <w:rPr/>
        <w:t xml:space="preserve">Impartial reviews of Tripo and other 3D printer calibration tools</w:t>
      </w:r>
    </w:p>
    <w:p>
      <w:pPr>
        <w:pStyle w:val="Heading1"/>
      </w:pPr>
      <w:bookmarkStart w:id="6" w:name="_Toc6"/>
      <w:r>
        <w:t>Report location:</w:t>
      </w:r>
      <w:bookmarkEnd w:id="6"/>
    </w:p>
    <w:p>
      <w:hyperlink r:id="rId8" w:history="1">
        <w:r>
          <w:rPr>
            <w:color w:val="2980b9"/>
            <w:u w:val="single"/>
          </w:rPr>
          <w:t xml:space="preserve">https://www.fullpicture.app/item/b19a30c8abcdcca6f2010080d353a2dc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CF1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ipo3d.ai/blog/collect/calibrating--d-printers--a-comprehensive-guide-ikvohpzl6cc" TargetMode="External"/><Relationship Id="rId8" Type="http://schemas.openxmlformats.org/officeDocument/2006/relationships/hyperlink" Target="https://www.fullpicture.app/item/b19a30c8abcdcca6f2010080d353a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2024-06-07T14:38:02+02:00</dcterms:created>
  <dcterms:modified xsi:type="dcterms:W3CDTF">2024-06-07T14:38:02+02:00</dcterms:modified>
</cp:coreProperties>
</file>

<file path=docProps/custom.xml><?xml version="1.0" encoding="utf-8"?>
<Properties xmlns="http://schemas.openxmlformats.org/officeDocument/2006/custom-properties" xmlns:vt="http://schemas.openxmlformats.org/officeDocument/2006/docPropsVTypes"/>
</file>