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Watch King Charles III make first balcony appearance after coronation | CNN</w:t>
      </w:r>
      <w:br/>
      <w:hyperlink r:id="rId7" w:history="1">
        <w:r>
          <w:rPr>
            <w:color w:val="2980b9"/>
            <w:u w:val="single"/>
          </w:rPr>
          <w:t xml:space="preserve">https://edition.cnn.com/videos/world/2023/05/06/king-charles-royal-family-balcony-buckingham-palace-coronation-vpx.cnn</w:t>
        </w:r>
      </w:hyperlink>
    </w:p>
    <w:p>
      <w:pPr>
        <w:pStyle w:val="Heading1"/>
      </w:pPr>
      <w:bookmarkStart w:id="2" w:name="_Toc2"/>
      <w:r>
        <w:t>Article summary:</w:t>
      </w:r>
      <w:bookmarkEnd w:id="2"/>
    </w:p>
    <w:p>
      <w:pPr>
        <w:jc w:val="both"/>
      </w:pPr>
      <w:r>
        <w:rPr/>
        <w:t xml:space="preserve">1. Le roi Charles III a fait sa première apparition sur un balcon après son couronnement.</w:t>
      </w:r>
    </w:p>
    <w:p>
      <w:pPr>
        <w:jc w:val="both"/>
      </w:pPr>
      <w:r>
        <w:rPr/>
        <w:t xml:space="preserve">2. La foule a acclamé et applaudi lorsqu'il est apparu avec la reine Camilla.</w:t>
      </w:r>
    </w:p>
    <w:p>
      <w:pPr>
        <w:jc w:val="both"/>
      </w:pPr>
      <w:r>
        <w:rPr/>
        <w:t xml:space="preserve">3. Cette tradition remonte à l'époque de la reine Victoria et est considérée comme un moment important pour les nouveaux monarques britanniques.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Cet article de CNN intitulé "Watch King Charles III make first balcony appearance after coronation" est un reportage sur l'apparition publique du roi Charles III après son couronnement. Le contenu de l'article est principalement descriptif et ne présente pas de biais évident.</w:t>
      </w:r>
    </w:p>
    <w:p>
      <w:pPr>
        <w:jc w:val="both"/>
      </w:pPr>
      <w:r>
        <w:rPr/>
        <w:t xml:space="preserve"/>
      </w:r>
    </w:p>
    <w:p>
      <w:pPr>
        <w:jc w:val="both"/>
      </w:pPr>
      <w:r>
        <w:rPr/>
        <w:t xml:space="preserve">Cependant, il y a quelques points à considérer. Tout d'abord, l'article ne fournit pas beaucoup d'informations sur le contexte politique ou social entourant la montée sur le trône du roi Charles III. Il n'y a pas non plus de mention des opinions publiques ou des réactions à sa couronne.</w:t>
      </w:r>
    </w:p>
    <w:p>
      <w:pPr>
        <w:jc w:val="both"/>
      </w:pPr>
      <w:r>
        <w:rPr/>
        <w:t xml:space="preserve"/>
      </w:r>
    </w:p>
    <w:p>
      <w:pPr>
        <w:jc w:val="both"/>
      </w:pPr>
      <w:r>
        <w:rPr/>
        <w:t xml:space="preserve">De plus, l'article peut être considéré comme promotionnel car il s'agit essentiellement d'une annonce pour regarder la première apparition publique du nouveau roi. Il n'y a pas de contre-arguments ou de perspectives alternatives présentées dans l'article.</w:t>
      </w:r>
    </w:p>
    <w:p>
      <w:pPr>
        <w:jc w:val="both"/>
      </w:pPr>
      <w:r>
        <w:rPr/>
        <w:t xml:space="preserve"/>
      </w:r>
    </w:p>
    <w:p>
      <w:pPr>
        <w:jc w:val="both"/>
      </w:pPr>
      <w:r>
        <w:rPr/>
        <w:t xml:space="preserve">Enfin, bien que cela ne soit pas nécessairement un biais, il convient de noter que cet article est destiné aux lecteurs anglophones et se concentre principalement sur les événements au Royaume-Uni. Les lecteurs internationaux peuvent trouver ce sujet moins pertinent ou intéressant.</w:t>
      </w:r>
    </w:p>
    <w:p>
      <w:pPr>
        <w:jc w:val="both"/>
      </w:pPr>
      <w:r>
        <w:rPr/>
        <w:t xml:space="preserve"/>
      </w:r>
    </w:p>
    <w:p>
      <w:pPr>
        <w:jc w:val="both"/>
      </w:pPr>
      <w:r>
        <w:rPr/>
        <w:t xml:space="preserve">Dans l'ensemble, cet article est une simple annonce d'un événement royal sans beaucoup de contexte ou de perspectives alternatives. Bien qu'il n'y ait pas de biais évident, il peut être considéré comme promotionnel et limité dans sa portée pour les lecteurs internationaux.</w:t>
      </w:r>
    </w:p>
    <w:p>
      <w:pPr>
        <w:pStyle w:val="Heading1"/>
      </w:pPr>
      <w:bookmarkStart w:id="5" w:name="_Toc5"/>
      <w:r>
        <w:t>Topics for further research:</w:t>
      </w:r>
      <w:bookmarkEnd w:id="5"/>
    </w:p>
    <w:p>
      <w:pPr>
        <w:spacing w:after="0"/>
        <w:numPr>
          <w:ilvl w:val="0"/>
          <w:numId w:val="2"/>
        </w:numPr>
      </w:pPr>
      <w:r>
        <w:rPr/>
        <w:t xml:space="preserve">Contexte politique et social entourant la montée sur le trône du roi Charles III
</w:t>
      </w:r>
    </w:p>
    <w:p>
      <w:pPr>
        <w:spacing w:after="0"/>
        <w:numPr>
          <w:ilvl w:val="0"/>
          <w:numId w:val="2"/>
        </w:numPr>
      </w:pPr>
      <w:r>
        <w:rPr/>
        <w:t xml:space="preserve">Réactions publiques à la couronne du roi Charles III
</w:t>
      </w:r>
    </w:p>
    <w:p>
      <w:pPr>
        <w:spacing w:after="0"/>
        <w:numPr>
          <w:ilvl w:val="0"/>
          <w:numId w:val="2"/>
        </w:numPr>
      </w:pPr>
      <w:r>
        <w:rPr/>
        <w:t xml:space="preserve">Histoire et traditions de la monarchie britannique
</w:t>
      </w:r>
    </w:p>
    <w:p>
      <w:pPr>
        <w:spacing w:after="0"/>
        <w:numPr>
          <w:ilvl w:val="0"/>
          <w:numId w:val="2"/>
        </w:numPr>
      </w:pPr>
      <w:r>
        <w:rPr/>
        <w:t xml:space="preserve">Rôle et responsabilités du roi Charles III en tant que chef d'État
</w:t>
      </w:r>
    </w:p>
    <w:p>
      <w:pPr>
        <w:spacing w:after="0"/>
        <w:numPr>
          <w:ilvl w:val="0"/>
          <w:numId w:val="2"/>
        </w:numPr>
      </w:pPr>
      <w:r>
        <w:rPr/>
        <w:t xml:space="preserve">Relations internationales du Royaume-Uni sous le règne du roi Charles III
</w:t>
      </w:r>
    </w:p>
    <w:p>
      <w:pPr>
        <w:numPr>
          <w:ilvl w:val="0"/>
          <w:numId w:val="2"/>
        </w:numPr>
      </w:pPr>
      <w:r>
        <w:rPr/>
        <w:t xml:space="preserve">Perspectives alternatives sur la monarchie britannique et son avenir.</w:t>
      </w:r>
    </w:p>
    <w:p>
      <w:pPr>
        <w:pStyle w:val="Heading1"/>
      </w:pPr>
      <w:bookmarkStart w:id="6" w:name="_Toc6"/>
      <w:r>
        <w:t>Report location:</w:t>
      </w:r>
      <w:bookmarkEnd w:id="6"/>
    </w:p>
    <w:p>
      <w:hyperlink r:id="rId8" w:history="1">
        <w:r>
          <w:rPr>
            <w:color w:val="2980b9"/>
            <w:u w:val="single"/>
          </w:rPr>
          <w:t xml:space="preserve">https://www.fullpicture.app/item/b0afd03e48f15ea2be6eed69e278ac3b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AE71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videos/world/2023/05/06/king-charles-royal-family-balcony-buckingham-palace-coronation-vpx.cnn" TargetMode="External"/><Relationship Id="rId8" Type="http://schemas.openxmlformats.org/officeDocument/2006/relationships/hyperlink" Target="https://www.fullpicture.app/item/b0afd03e48f15ea2be6eed69e278ac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2023-06-04T19:57:18+02:00</dcterms:created>
  <dcterms:modified xsi:type="dcterms:W3CDTF">2023-06-04T19:57:18+02:00</dcterms:modified>
</cp:coreProperties>
</file>

<file path=docProps/custom.xml><?xml version="1.0" encoding="utf-8"?>
<Properties xmlns="http://schemas.openxmlformats.org/officeDocument/2006/custom-properties" xmlns:vt="http://schemas.openxmlformats.org/officeDocument/2006/docPropsVTypes"/>
</file>