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博物馆教育理论及其发展初探：内涵、发展和未来 - 中国知网</w:t></w:r><w:br/><w:hyperlink r:id="rId7" w:history="1"><w:r><w:rPr><w:color w:val="2980b9"/><w:u w:val="single"/></w:rPr><w:t xml:space="preserve">https://kns.cnki.net/kcms2/article/abstract?v=3uoqIhG8C44YLTlOAiTRKibYlV5Vjs7iy_Rpms2pqwbFRRUtoUImHeT8iX21IK_P4myJrmYf-N9UjJlhudSv3mwMECkUaxzj&uniplatform=NZKPT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博物馆教育的内涵：博物馆教育是一种以博物馆为主要场所，以展品和文化遗产为主要内容，以观众为主体，通过各种形式的教育活动，促进观众知识、技能、态度等方面的全面发展的教育形式。它具有多元性、互动性、参与性和体验性等特点。</w:t></w:r></w:p><w:p><w:pPr><w:jc w:val="both"/></w:pPr><w:r><w:rPr/><w:t xml:space="preserve"></w:t></w:r></w:p><w:p><w:pPr><w:jc w:val="both"/></w:pPr><w:r><w:rPr/><w:t xml:space="preserve">2. 博物馆教育的发展历程：博物馆教育起源于欧洲，在20世纪初传入中国。20世纪80年代后期至21世纪初期，我国博物馆教育得到了快速发展，并逐渐形成了自己独特的理论体系和实践模式。其中，重视观众参与、注重情感体验、强调社会责任等是其核心价值观。</w:t></w:r></w:p><w:p><w:pPr><w:jc w:val="both"/></w:pPr><w:r><w:rPr/><w:t xml:space="preserve"></w:t></w:r></w:p><w:p><w:pPr><w:jc w:val="both"/></w:pPr><w:r><w:rPr/><w:t xml:space="preserve">3. 博物馆教育未来的发展趋势：未来博物馆教育将更加注重数字化技术应用、创新性实践和社会责任担当。同时，也需要加强对观众需求的研究和满足，提高服务质量和效率，并积极探索与其他领域合作共赢的方式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social interactions
</w:t></w:r></w:p><w:p><w:pPr><w:spacing w:after="0"/><w:numPr><w:ilvl w:val="0"/><w:numId w:val="2"/></w:numPr></w:pPr><w:r><w:rPr/><w:t xml:space="preserve">The importance of face-to-face communication in building relationships
</w:t></w:r></w:p><w:p><w:pPr><w:spacing w:after="0"/><w:numPr><w:ilvl w:val="0"/><w:numId w:val="2"/></w:numPr></w:pPr><w:r><w:rPr/><w:t xml:space="preserve">The effects of excessive screen time on cognitive development
</w:t></w:r></w:p><w:p><w:pPr><w:spacing w:after="0"/><w:numPr><w:ilvl w:val="0"/><w:numId w:val="2"/></w:numPr></w:pPr><w:r><w:rPr/><w:t xml:space="preserve">The need for digital detox and mindfulness practices
</w:t></w:r></w:p><w:p><w:pPr><w:numPr><w:ilvl w:val="0"/><w:numId w:val="2"/></w:numPr></w:pPr><w:r><w:rPr/><w:t xml:space="preserve">The ethical considerations of data privacy and online surveillance.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https://www.fullpicture.app/item/af56c873579457c90dcc3fd6b7157b77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74E69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y_Rpms2pqwbFRRUtoUImHeT8iX21IK_P4myJrmYf-N9UjJlhudSv3mwMECkUaxzj&amp;uniplatform=NZKPT" TargetMode="External"/><Relationship Id="rId8" Type="http://schemas.openxmlformats.org/officeDocument/2006/relationships/hyperlink" Target="https://www.fullpicture.app/item/af56c873579457c90dcc3fd6b7157b7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2023-09-24T02:39:37+02:00</dcterms:created>
  <dcterms:modified xsi:type="dcterms:W3CDTF">2023-09-24T02:39:37+02:00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