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Bank Competition, Financing Constraints, and Enterprise Innovation Investment</w:t>
      </w:r>
      <w:br/>
      <w:hyperlink r:id="rId7" w:history="1">
        <w:r>
          <w:rPr>
            <w:color w:val="2980b9"/>
            <w:u w:val="single"/>
          </w:rPr>
          <w:t xml:space="preserve">https://www.hindawi.com/journals/ddns/2022/7399321/</w:t>
        </w:r>
      </w:hyperlink>
    </w:p>
    <w:p>
      <w:pPr>
        <w:pStyle w:val="Heading1"/>
      </w:pPr>
      <w:bookmarkStart w:id="2" w:name="_Toc2"/>
      <w:r>
        <w:t>Article summary:</w:t>
      </w:r>
      <w:bookmarkEnd w:id="2"/>
    </w:p>
    <w:p>
      <w:pPr>
        <w:jc w:val="both"/>
      </w:pPr>
      <w:r>
        <w:rPr/>
        <w:t xml:space="preserve">1. 本文通过分析中国上市公司2007年至2020年的数据和中国银保监会的金融许可证，研究了银行竞争对企业创新投资的影响及其机制。</w:t>
      </w:r>
    </w:p>
    <w:p>
      <w:pPr>
        <w:jc w:val="both"/>
      </w:pPr>
      <w:r>
        <w:rPr/>
        <w:t xml:space="preserve">2. 研究发现银行竞争可以提高企业的创新投资，尤其对非国有企业和小型企业影响更为显著。</w:t>
      </w:r>
    </w:p>
    <w:p>
      <w:pPr>
        <w:jc w:val="both"/>
      </w:pPr>
      <w:r>
        <w:rPr/>
        <w:t xml:space="preserve">3. 银行竞争通过缓解融资约束促进了企业创新投资，但企业金融化对企业创新投资产生了排挤效应。因此，适度加强银行竞争、进一步完善金融体系和深化金融市场化改革对推动企业创新及其高质量发展具有深远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分析银行竞争对企业创新投资的影响时，存在一些潜在的偏见和局限性。首先，文章似乎默认了银行竞争会促进企业创新投资，但并没有充分考虑其他可能的因素。例如，文章没有提及可能存在的风险和负面影响，比如过度竞争可能导致银行为了获取市场份额而放松风险管理标准，从而增加了企业债务风险。</w:t>
      </w:r>
    </w:p>
    <w:p>
      <w:pPr>
        <w:jc w:val="both"/>
      </w:pPr>
      <w:r>
        <w:rPr/>
        <w:t xml:space="preserve"/>
      </w:r>
    </w:p>
    <w:p>
      <w:pPr>
        <w:jc w:val="both"/>
      </w:pPr>
      <w:r>
        <w:rPr/>
        <w:t xml:space="preserve">其次，文章在讨论银行市场结构对企业信贷需求的影响时只提到了两种相反观点，并未全面探讨不同情况下的实际影响。事实上，在不同国家和地区、不同产业领域以及不同规模的企业之间可能存在差异，需要更多细致的研究来确定银行竞争对企业创新投资的确切影响。</w:t>
      </w:r>
    </w:p>
    <w:p>
      <w:pPr>
        <w:jc w:val="both"/>
      </w:pPr>
      <w:r>
        <w:rPr/>
        <w:t xml:space="preserve"/>
      </w:r>
    </w:p>
    <w:p>
      <w:pPr>
        <w:jc w:val="both"/>
      </w:pPr>
      <w:r>
        <w:rPr/>
        <w:t xml:space="preserve">此外，文章似乎忽略了金融市场中其他重要因素对企业创新投资的影响。除了银行竞争外，还有许多其他因素可以影响企业获得融资和进行创新投资，比如政府政策、宏观经济环境等。因此，在分析银行竞争对企业创新投资的影响时，应该将这些因素纳入考虑范围。</w:t>
      </w:r>
    </w:p>
    <w:p>
      <w:pPr>
        <w:jc w:val="both"/>
      </w:pPr>
      <w:r>
        <w:rPr/>
        <w:t xml:space="preserve"/>
      </w:r>
    </w:p>
    <w:p>
      <w:pPr>
        <w:jc w:val="both"/>
      </w:pPr>
      <w:r>
        <w:rPr/>
        <w:t xml:space="preserve">最后，文章缺乏对研究结果进行全面验证和反驳的部分。虽然提到进行了内生性处理和稳健性测试，但并未详细说明具体方法和结果。同时，在探讨银行竞争如何促进或阻碍企业创新投资时，并未提供足够的证据支持所得结论。</w:t>
      </w:r>
    </w:p>
    <w:p>
      <w:pPr>
        <w:jc w:val="both"/>
      </w:pPr>
      <w:r>
        <w:rPr/>
        <w:t xml:space="preserve"/>
      </w:r>
    </w:p>
    <w:p>
      <w:pPr>
        <w:jc w:val="both"/>
      </w:pPr>
      <w:r>
        <w:rPr/>
        <w:t xml:space="preserve">综上所述，这篇文章在分析银行竞争对企业创新投资的影响时存在一些片面性和缺失之处。为了更全面地理解这一问题，并为相关政策制定提供有效建议，需要进一步深入研究并考虑更多可能因素的影响。</w:t>
      </w:r>
    </w:p>
    <w:p>
      <w:pPr>
        <w:pStyle w:val="Heading1"/>
      </w:pPr>
      <w:bookmarkStart w:id="5" w:name="_Toc5"/>
      <w:r>
        <w:t>Topics for further research:</w:t>
      </w:r>
      <w:bookmarkEnd w:id="5"/>
    </w:p>
    <w:p>
      <w:pPr>
        <w:spacing w:after="0"/>
        <w:numPr>
          <w:ilvl w:val="0"/>
          <w:numId w:val="2"/>
        </w:numPr>
      </w:pPr>
      <w:r>
        <w:rPr/>
        <w:t xml:space="preserve">银行竞争对企业创新投资的负面影响
</w:t>
      </w:r>
    </w:p>
    <w:p>
      <w:pPr>
        <w:spacing w:after="0"/>
        <w:numPr>
          <w:ilvl w:val="0"/>
          <w:numId w:val="2"/>
        </w:numPr>
      </w:pPr>
      <w:r>
        <w:rPr/>
        <w:t xml:space="preserve">不同国家和地区银行竞争对企业创新投资的差异
</w:t>
      </w:r>
    </w:p>
    <w:p>
      <w:pPr>
        <w:spacing w:after="0"/>
        <w:numPr>
          <w:ilvl w:val="0"/>
          <w:numId w:val="2"/>
        </w:numPr>
      </w:pPr>
      <w:r>
        <w:rPr/>
        <w:t xml:space="preserve">其他金融市场因素对企业创新投资的影响
</w:t>
      </w:r>
    </w:p>
    <w:p>
      <w:pPr>
        <w:spacing w:after="0"/>
        <w:numPr>
          <w:ilvl w:val="0"/>
          <w:numId w:val="2"/>
        </w:numPr>
      </w:pPr>
      <w:r>
        <w:rPr/>
        <w:t xml:space="preserve">内生性处理和稳健性测试的具体方法和结果
</w:t>
      </w:r>
    </w:p>
    <w:p>
      <w:pPr>
        <w:spacing w:after="0"/>
        <w:numPr>
          <w:ilvl w:val="0"/>
          <w:numId w:val="2"/>
        </w:numPr>
      </w:pPr>
      <w:r>
        <w:rPr/>
        <w:t xml:space="preserve">银行竞争如何促进或阻碍企业创新投资的证据支持
</w:t>
      </w:r>
    </w:p>
    <w:p>
      <w:pPr>
        <w:numPr>
          <w:ilvl w:val="0"/>
          <w:numId w:val="2"/>
        </w:numPr>
      </w:pPr>
      <w:r>
        <w:rPr/>
        <w:t xml:space="preserve">进一步研究和考虑更多可能因素的影响</w:t>
      </w:r>
    </w:p>
    <w:p>
      <w:pPr>
        <w:pStyle w:val="Heading1"/>
      </w:pPr>
      <w:bookmarkStart w:id="6" w:name="_Toc6"/>
      <w:r>
        <w:t>Report location:</w:t>
      </w:r>
      <w:bookmarkEnd w:id="6"/>
    </w:p>
    <w:p>
      <w:hyperlink r:id="rId8" w:history="1">
        <w:r>
          <w:rPr>
            <w:color w:val="2980b9"/>
            <w:u w:val="single"/>
          </w:rPr>
          <w:t xml:space="preserve">https://www.fullpicture.app/item/ae43ce43775cd8a8c193b5d86632aeaf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329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ddns/2022/7399321/" TargetMode="External"/><Relationship Id="rId8" Type="http://schemas.openxmlformats.org/officeDocument/2006/relationships/hyperlink" Target="https://www.fullpicture.app/item/ae43ce43775cd8a8c193b5d86632ae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2024-06-07T13:38:02+02:00</dcterms:created>
  <dcterms:modified xsi:type="dcterms:W3CDTF">2024-06-07T13:38:02+02:00</dcterms:modified>
</cp:coreProperties>
</file>

<file path=docProps/custom.xml><?xml version="1.0" encoding="utf-8"?>
<Properties xmlns="http://schemas.openxmlformats.org/officeDocument/2006/custom-properties" xmlns:vt="http://schemas.openxmlformats.org/officeDocument/2006/docPropsVTypes"/>
</file>