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Spatio-Temporal Impact of Global Migration on Carbon Transfers Based on Complex Network and Stepwise Regression Analysis</w:t>
      </w:r>
      <w:br/>
      <w:hyperlink r:id="rId7" w:history="1">
        <w:r>
          <w:rPr>
            <w:color w:val="2980b9"/>
            <w:u w:val="single"/>
          </w:rPr>
          <w:t xml:space="preserve">https://www.mdpi.com/2071-1050/14/2/844</w:t>
        </w:r>
      </w:hyperlink>
    </w:p>
    <w:p>
      <w:pPr>
        <w:pStyle w:val="Heading1"/>
      </w:pPr>
      <w:bookmarkStart w:id="2" w:name="_Toc2"/>
      <w:r>
        <w:t>Article summary:</w:t>
      </w:r>
      <w:bookmarkEnd w:id="2"/>
    </w:p>
    <w:p>
      <w:pPr>
        <w:jc w:val="both"/>
      </w:pPr>
      <w:r>
        <w:rPr/>
        <w:t xml:space="preserve">1. Carbon emissions are a global issue that requires multilateral cooperation to achieve carbon neutrality.</w:t>
      </w:r>
    </w:p>
    <w:p>
      <w:pPr>
        <w:jc w:val="both"/>
      </w:pPr>
      <w:r>
        <w:rPr/>
        <w:t xml:space="preserve">2. Population mobility is a major dimension in the study of carbon emissions, as migration affects energy consumption and carbon transfers.</w:t>
      </w:r>
    </w:p>
    <w:p>
      <w:pPr>
        <w:jc w:val="both"/>
      </w:pPr>
      <w:r>
        <w:rPr/>
        <w:t xml:space="preserve">3. Systematic methods, such as complex network and stepwise regression analysis, are necessary to study the impact of migration on carbon emission flows between origins and destinations.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该文章提出了全球移民对碳转移的时空影响的研究，但是存在一些偏见和不足之处。</w:t>
      </w:r>
    </w:p>
    <w:p>
      <w:pPr>
        <w:jc w:val="both"/>
      </w:pPr>
      <w:r>
        <w:rPr/>
        <w:t xml:space="preserve"/>
      </w:r>
    </w:p>
    <w:p>
      <w:pPr>
        <w:jc w:val="both"/>
      </w:pPr>
      <w:r>
        <w:rPr/>
        <w:t xml:space="preserve">首先，文章过于强调全球气候变化问题需要多边合作解决，而忽略了一些国家在减排方面的不公平性。例如，发达国家在工业化过程中大量排放温室气体，而发展中国家则需要承担更多的减排责任。此外，文章没有考虑到一些国家可能会利用气候变化问题来谋取自身利益。</w:t>
      </w:r>
    </w:p>
    <w:p>
      <w:pPr>
        <w:jc w:val="both"/>
      </w:pPr>
      <w:r>
        <w:rPr/>
        <w:t xml:space="preserve"/>
      </w:r>
    </w:p>
    <w:p>
      <w:pPr>
        <w:jc w:val="both"/>
      </w:pPr>
      <w:r>
        <w:rPr/>
        <w:t xml:space="preserve">其次，文章提到了许多影响碳排放的因素，但是没有明确指出这些因素之间的关系和权重。例如，在讨论人口迁移对碳排放的影响时，并没有说明人口迁移与经济发展、技术水平等因素之间的相互作用关系。</w:t>
      </w:r>
    </w:p>
    <w:p>
      <w:pPr>
        <w:jc w:val="both"/>
      </w:pPr>
      <w:r>
        <w:rPr/>
        <w:t xml:space="preserve"/>
      </w:r>
    </w:p>
    <w:p>
      <w:pPr>
        <w:jc w:val="both"/>
      </w:pPr>
      <w:r>
        <w:rPr/>
        <w:t xml:space="preserve">此外，文章提到了一些相关研究结果，但是并没有详细介绍这些研究方法和数据来源。这样可能会导致读者对这些结论产生怀疑，并且无法进行进一步的验证和复制。</w:t>
      </w:r>
    </w:p>
    <w:p>
      <w:pPr>
        <w:jc w:val="both"/>
      </w:pPr>
      <w:r>
        <w:rPr/>
        <w:t xml:space="preserve"/>
      </w:r>
    </w:p>
    <w:p>
      <w:pPr>
        <w:jc w:val="both"/>
      </w:pPr>
      <w:r>
        <w:rPr/>
        <w:t xml:space="preserve">最后，文章没有充分探讨全球移民对环境带来的潜在风险和负面影响。例如，在大规模移民和聚集的城市中，可能会出现资源短缺、环境污染等问题。此外，文章没有考虑到一些移民可能会因为经济原因而选择从事高碳排放的行业或生活方式。</w:t>
      </w:r>
    </w:p>
    <w:p>
      <w:pPr>
        <w:jc w:val="both"/>
      </w:pPr>
      <w:r>
        <w:rPr/>
        <w:t xml:space="preserve"/>
      </w:r>
    </w:p>
    <w:p>
      <w:pPr>
        <w:jc w:val="both"/>
      </w:pPr>
      <w:r>
        <w:rPr/>
        <w:t xml:space="preserve">综上所述，该文章存在一些偏见和不足之处，需要更加全面客观地探讨全球移民对碳转移的影响。</w:t>
      </w:r>
    </w:p>
    <w:p>
      <w:pPr>
        <w:pStyle w:val="Heading1"/>
      </w:pPr>
      <w:bookmarkStart w:id="5" w:name="_Toc5"/>
      <w:r>
        <w:t>Topics for further research:</w:t>
      </w:r>
      <w:bookmarkEnd w:id="5"/>
    </w:p>
    <w:p>
      <w:pPr>
        <w:spacing w:after="0"/>
        <w:numPr>
          <w:ilvl w:val="0"/>
          <w:numId w:val="2"/>
        </w:numPr>
      </w:pPr>
      <w:r>
        <w:rPr/>
        <w:t xml:space="preserve">Climate justice and fairness in emissions reduction
</w:t>
      </w:r>
    </w:p>
    <w:p>
      <w:pPr>
        <w:spacing w:after="0"/>
        <w:numPr>
          <w:ilvl w:val="0"/>
          <w:numId w:val="2"/>
        </w:numPr>
      </w:pPr>
      <w:r>
        <w:rPr/>
        <w:t xml:space="preserve">Interactions and weights of factors affecting carbon emissions
</w:t>
      </w:r>
    </w:p>
    <w:p>
      <w:pPr>
        <w:spacing w:after="0"/>
        <w:numPr>
          <w:ilvl w:val="0"/>
          <w:numId w:val="2"/>
        </w:numPr>
      </w:pPr>
      <w:r>
        <w:rPr/>
        <w:t xml:space="preserve">Methodology and data sources of related studies
</w:t>
      </w:r>
    </w:p>
    <w:p>
      <w:pPr>
        <w:spacing w:after="0"/>
        <w:numPr>
          <w:ilvl w:val="0"/>
          <w:numId w:val="2"/>
        </w:numPr>
      </w:pPr>
      <w:r>
        <w:rPr/>
        <w:t xml:space="preserve">Potential risks and negative impacts of global migration on the environment
</w:t>
      </w:r>
    </w:p>
    <w:p>
      <w:pPr>
        <w:spacing w:after="0"/>
        <w:numPr>
          <w:ilvl w:val="0"/>
          <w:numId w:val="2"/>
        </w:numPr>
      </w:pPr>
      <w:r>
        <w:rPr/>
        <w:t xml:space="preserve">Economic factors influencing high carbon emissions in some migrant populations
</w:t>
      </w:r>
    </w:p>
    <w:p>
      <w:pPr>
        <w:numPr>
          <w:ilvl w:val="0"/>
          <w:numId w:val="2"/>
        </w:numPr>
      </w:pPr>
      <w:r>
        <w:rPr/>
        <w:t xml:space="preserve">Comprehensive and objective exploration of the impact of global migration on carbon transfer</w:t>
      </w:r>
    </w:p>
    <w:p>
      <w:pPr>
        <w:pStyle w:val="Heading1"/>
      </w:pPr>
      <w:bookmarkStart w:id="6" w:name="_Toc6"/>
      <w:r>
        <w:t>Report location:</w:t>
      </w:r>
      <w:bookmarkEnd w:id="6"/>
    </w:p>
    <w:p>
      <w:hyperlink r:id="rId8" w:history="1">
        <w:r>
          <w:rPr>
            <w:color w:val="2980b9"/>
            <w:u w:val="single"/>
          </w:rPr>
          <w:t xml:space="preserve">https://www.fullpicture.app/item/ae3c2bfc01bcbc3717ba1feb0dfba55d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EF7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4/2/844" TargetMode="External"/><Relationship Id="rId8" Type="http://schemas.openxmlformats.org/officeDocument/2006/relationships/hyperlink" Target="https://www.fullpicture.app/item/ae3c2bfc01bcbc3717ba1feb0dfba5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2023-05-02T04:28:56+02:00</dcterms:created>
  <dcterms:modified xsi:type="dcterms:W3CDTF">2023-05-02T04:28:56+02:00</dcterms:modified>
</cp:coreProperties>
</file>

<file path=docProps/custom.xml><?xml version="1.0" encoding="utf-8"?>
<Properties xmlns="http://schemas.openxmlformats.org/officeDocument/2006/custom-properties" xmlns:vt="http://schemas.openxmlformats.org/officeDocument/2006/docPropsVTypes"/>
</file>