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Robotic and magnetic navigation for atrial fibrillation ablation. How and why?: Expert Review of Medical Devices: Vol 4, No 6</w:t>
      </w:r>
      <w:br/>
      <w:hyperlink r:id="rId7" w:history="1">
        <w:r>
          <w:rPr>
            <w:color w:val="2980b9"/>
            <w:u w:val="single"/>
          </w:rPr>
          <w:t xml:space="preserve">https://www.tandfonline.com/doi/abs/10.1586/17434440.4.6.885</w:t>
        </w:r>
      </w:hyperlink>
    </w:p>
    <w:p>
      <w:pPr>
        <w:pStyle w:val="Heading1"/>
      </w:pPr>
      <w:bookmarkStart w:id="2" w:name="_Toc2"/>
      <w:r>
        <w:t>Article summary:</w:t>
      </w:r>
      <w:bookmarkEnd w:id="2"/>
    </w:p>
    <w:p>
      <w:pPr>
        <w:jc w:val="both"/>
      </w:pPr>
      <w:r>
        <w:rPr/>
        <w:t xml:space="preserve">1. 机器人和磁导航技术在房颤消融中的应用：本文介绍了机器人和磁导航技术在房颤消融手术中的应用，这些技术可以提高手术的精度和安全性。</w:t>
      </w:r>
    </w:p>
    <w:p>
      <w:pPr>
        <w:jc w:val="both"/>
      </w:pPr>
      <w:r>
        <w:rPr/>
        <w:t xml:space="preserve"/>
      </w:r>
    </w:p>
    <w:p>
      <w:pPr>
        <w:jc w:val="both"/>
      </w:pPr>
      <w:r>
        <w:rPr/>
        <w:t xml:space="preserve">2. 机器人和磁导航技术的优势：相比传统手术方式，机器人和磁导航技术具有更高的精度、更少的辐射暴露以及更快的恢复时间等优势。</w:t>
      </w:r>
    </w:p>
    <w:p>
      <w:pPr>
        <w:jc w:val="both"/>
      </w:pPr>
      <w:r>
        <w:rPr/>
        <w:t xml:space="preserve"/>
      </w:r>
    </w:p>
    <w:p>
      <w:pPr>
        <w:jc w:val="both"/>
      </w:pPr>
      <w:r>
        <w:rPr/>
        <w:t xml:space="preserve">3. 未来发展方向：作者认为，随着技术不断进步，机器人和磁导航技术将会越来越广泛地应用于心脏手术中，并且可能会出现更加智能化、自动化的设备。</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本文旨在探讨心房颤动消融手术中机器人和磁导航技术的应用。然而，文章存在一些潜在的偏见和问题。</w:t>
      </w:r>
    </w:p>
    <w:p>
      <w:pPr>
        <w:jc w:val="both"/>
      </w:pPr>
      <w:r>
        <w:rPr/>
        <w:t xml:space="preserve"/>
      </w:r>
    </w:p>
    <w:p>
      <w:pPr>
        <w:jc w:val="both"/>
      </w:pPr>
      <w:r>
        <w:rPr/>
        <w:t xml:space="preserve">首先，文章作者都来自同一个医院，可能存在对该医院使用这些技术的偏袒。其次，文章没有提供足够的证据来支持机器人和磁导航技术相比传统手术更好的优势。虽然文章提到了一些研究结果，但并没有进行系统性的分析或比较。</w:t>
      </w:r>
    </w:p>
    <w:p>
      <w:pPr>
        <w:jc w:val="both"/>
      </w:pPr>
      <w:r>
        <w:rPr/>
        <w:t xml:space="preserve"/>
      </w:r>
    </w:p>
    <w:p>
      <w:pPr>
        <w:jc w:val="both"/>
      </w:pPr>
      <w:r>
        <w:rPr/>
        <w:t xml:space="preserve">此外，文章也没有探讨这些新技术可能带来的风险或副作用。例如，在使用机器人时可能会出现故障或误操作，而磁导航技术则需要特殊设备和培训才能正确使用。</w:t>
      </w:r>
    </w:p>
    <w:p>
      <w:pPr>
        <w:jc w:val="both"/>
      </w:pPr>
      <w:r>
        <w:rPr/>
        <w:t xml:space="preserve"/>
      </w:r>
    </w:p>
    <w:p>
      <w:pPr>
        <w:jc w:val="both"/>
      </w:pPr>
      <w:r>
        <w:rPr/>
        <w:t xml:space="preserve">最后，文章未能平等地呈现双方观点。虽然作者提到了一些传统手术的缺点，但并没有探讨其他专家对这些新技术的看法或反驳意见。</w:t>
      </w:r>
    </w:p>
    <w:p>
      <w:pPr>
        <w:jc w:val="both"/>
      </w:pPr>
      <w:r>
        <w:rPr/>
        <w:t xml:space="preserve"/>
      </w:r>
    </w:p>
    <w:p>
      <w:pPr>
        <w:jc w:val="both"/>
      </w:pPr>
      <w:r>
        <w:rPr/>
        <w:t xml:space="preserve">综上所述，本文存在一定程度上的片面报道和宣传内容，并未全面考虑到所有相关因素。因此，在阅读本文时需要保持谨慎，并寻找其他来源以获取更全面、客观的信息。</w:t>
      </w:r>
    </w:p>
    <w:p>
      <w:pPr>
        <w:pStyle w:val="Heading1"/>
      </w:pPr>
      <w:bookmarkStart w:id="5" w:name="_Toc5"/>
      <w:r>
        <w:t>Topics for further research:</w:t>
      </w:r>
      <w:bookmarkEnd w:id="5"/>
    </w:p>
    <w:p>
      <w:pPr>
        <w:spacing w:after="0"/>
        <w:numPr>
          <w:ilvl w:val="0"/>
          <w:numId w:val="2"/>
        </w:numPr>
      </w:pPr>
      <w:r>
        <w:rPr/>
        <w:t xml:space="preserve">Potential biases in the article
</w:t>
      </w:r>
    </w:p>
    <w:p>
      <w:pPr>
        <w:spacing w:after="0"/>
        <w:numPr>
          <w:ilvl w:val="0"/>
          <w:numId w:val="2"/>
        </w:numPr>
      </w:pPr>
      <w:r>
        <w:rPr/>
        <w:t xml:space="preserve">Lack of evidence supporting the advantages of robotic and magnetic navigation technologies
</w:t>
      </w:r>
    </w:p>
    <w:p>
      <w:pPr>
        <w:spacing w:after="0"/>
        <w:numPr>
          <w:ilvl w:val="0"/>
          <w:numId w:val="2"/>
        </w:numPr>
      </w:pPr>
      <w:r>
        <w:rPr/>
        <w:t xml:space="preserve">Risks and side effects of these new technologies
</w:t>
      </w:r>
    </w:p>
    <w:p>
      <w:pPr>
        <w:spacing w:after="0"/>
        <w:numPr>
          <w:ilvl w:val="0"/>
          <w:numId w:val="2"/>
        </w:numPr>
      </w:pPr>
      <w:r>
        <w:rPr/>
        <w:t xml:space="preserve">Failure to present both sides of the argument
</w:t>
      </w:r>
    </w:p>
    <w:p>
      <w:pPr>
        <w:spacing w:after="0"/>
        <w:numPr>
          <w:ilvl w:val="0"/>
          <w:numId w:val="2"/>
        </w:numPr>
      </w:pPr>
      <w:r>
        <w:rPr/>
        <w:t xml:space="preserve">Need for caution when reading the article
</w:t>
      </w:r>
    </w:p>
    <w:p>
      <w:pPr>
        <w:numPr>
          <w:ilvl w:val="0"/>
          <w:numId w:val="2"/>
        </w:numPr>
      </w:pPr>
      <w:r>
        <w:rPr/>
        <w:t xml:space="preserve">Search for additional sources for a more comprehensive and objective understanding</w:t>
      </w:r>
    </w:p>
    <w:p>
      <w:pPr>
        <w:pStyle w:val="Heading1"/>
      </w:pPr>
      <w:bookmarkStart w:id="6" w:name="_Toc6"/>
      <w:r>
        <w:t>Report location:</w:t>
      </w:r>
      <w:bookmarkEnd w:id="6"/>
    </w:p>
    <w:p>
      <w:hyperlink r:id="rId8" w:history="1">
        <w:r>
          <w:rPr>
            <w:color w:val="2980b9"/>
            <w:u w:val="single"/>
          </w:rPr>
          <w:t xml:space="preserve">https://www.fullpicture.app/item/ae0fb59d7a776699190d4662b8bf5902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8761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1586/17434440.4.6.885" TargetMode="External"/><Relationship Id="rId8" Type="http://schemas.openxmlformats.org/officeDocument/2006/relationships/hyperlink" Target="https://www.fullpicture.app/item/ae0fb59d7a776699190d4662b8bf59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2023-12-25T08:38:02+01:00</dcterms:created>
  <dcterms:modified xsi:type="dcterms:W3CDTF">2023-12-25T08:38:02+01:00</dcterms:modified>
</cp:coreProperties>
</file>

<file path=docProps/custom.xml><?xml version="1.0" encoding="utf-8"?>
<Properties xmlns="http://schemas.openxmlformats.org/officeDocument/2006/custom-properties" xmlns:vt="http://schemas.openxmlformats.org/officeDocument/2006/docPropsVTypes"/>
</file>