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Giant stress response of terahertz magnons in a spin-orbit Mott insulator | Nature Communications</w:t>
      </w:r>
      <w:br/>
      <w:hyperlink r:id="rId7" w:history="1">
        <w:r>
          <w:rPr>
            <w:color w:val="2980b9"/>
            <w:u w:val="single"/>
          </w:rPr>
          <w:t xml:space="preserve">https://www.nature.com/articles/s41467-022-34375-6</w:t>
        </w:r>
      </w:hyperlink>
    </w:p>
    <w:p>
      <w:pPr>
        <w:pStyle w:val="Heading1"/>
      </w:pPr>
      <w:bookmarkStart w:id="2" w:name="_Toc2"/>
      <w:r>
        <w:t>Article summary:</w:t>
      </w:r>
      <w:bookmarkEnd w:id="2"/>
    </w:p>
    <w:p>
      <w:pPr>
        <w:jc w:val="both"/>
      </w:pPr>
      <w:r>
        <w:rPr/>
        <w:t xml:space="preserve">1. 4d and 5d transition metal oxides with comparable spin-orbit coupling to other interactions have been studied for their exotic magnetic ground states and collective excitations in the terahertz range.</w:t>
      </w:r>
    </w:p>
    <w:p>
      <w:pPr>
        <w:jc w:val="both"/>
      </w:pPr>
      <w:r>
        <w:rPr/>
        <w:t xml:space="preserve">2. The Mott-insulating square-lattice iridate Sr2IrO4 is a model system for spin-orbit-entangled magnetism, with pseudospins oriented along the [1 0 0] axis and magnon excitations up to 50 THz.</w:t>
      </w:r>
    </w:p>
    <w:p>
      <w:pPr>
        <w:jc w:val="both"/>
      </w:pPr>
      <w:r>
        <w:rPr/>
        <w:t xml:space="preserve">3. The nature of the interactions breaking the XY-symmetry in Sr2IrO4 remains unresolved, but theoretical models suggest anisotropic interlayer couplings or pseudospin-lattice interaction as possible mechanisms. Experimental evidence of pseudospin-lattice interaction in iridates has been reported.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作为一篇科学论文，该文章并没有明显的偏见或宣传内容。然而，在分析中存在一些缺失和未探索的反驳。</w:t>
      </w:r>
    </w:p>
    <w:p>
      <w:pPr>
        <w:jc w:val="both"/>
      </w:pPr>
      <w:r>
        <w:rPr/>
        <w:t xml:space="preserve"/>
      </w:r>
    </w:p>
    <w:p>
      <w:pPr>
        <w:jc w:val="both"/>
      </w:pPr>
      <w:r>
        <w:rPr/>
        <w:t xml:space="preserve">首先，文章提到了Sr2IrO4作为一个模型系统来研究自旋轨道耦合磁性，并且强调了其重要性。然而，文章没有提及其他可能存在的模型系统或者对比实验结果，这可能会导致读者对该系统的认识过于片面。</w:t>
      </w:r>
    </w:p>
    <w:p>
      <w:pPr>
        <w:jc w:val="both"/>
      </w:pPr>
      <w:r>
        <w:rPr/>
        <w:t xml:space="preserve"/>
      </w:r>
    </w:p>
    <w:p>
      <w:pPr>
        <w:jc w:val="both"/>
      </w:pPr>
      <w:r>
        <w:rPr/>
        <w:t xml:space="preserve">其次，文章讨论了Sr2IrO4中XY对称性破缺的问题，并提出了一些理论解释。然而，这些解释并没有得到实验证实，并且也没有探讨其他可能的原因。因此，读者需要注意这些解释仍然是有争议的。</w:t>
      </w:r>
    </w:p>
    <w:p>
      <w:pPr>
        <w:jc w:val="both"/>
      </w:pPr>
      <w:r>
        <w:rPr/>
        <w:t xml:space="preserve"/>
      </w:r>
    </w:p>
    <w:p>
      <w:pPr>
        <w:jc w:val="both"/>
      </w:pPr>
      <w:r>
        <w:rPr/>
        <w:t xml:space="preserve">最后，文章没有涉及任何潜在风险或负面影响。虽然这是一篇科学论文，但作者应该意识到他们的研究可能会被用于某些不道德或危险的目的。因此，在报告研究结果时应该更加谨慎和平衡地呈现双方观点。</w:t>
      </w:r>
    </w:p>
    <w:p>
      <w:pPr>
        <w:pStyle w:val="Heading1"/>
      </w:pPr>
      <w:bookmarkStart w:id="5" w:name="_Toc5"/>
      <w:r>
        <w:t>Topics for further research:</w:t>
      </w:r>
      <w:bookmarkEnd w:id="5"/>
    </w:p>
    <w:p>
      <w:pPr>
        <w:spacing w:after="0"/>
        <w:numPr>
          <w:ilvl w:val="0"/>
          <w:numId w:val="2"/>
        </w:numPr>
      </w:pPr>
      <w:r>
        <w:rPr/>
        <w:t xml:space="preserve">Other model systems for spin-orbit coupling magnetism
</w:t>
      </w:r>
    </w:p>
    <w:p>
      <w:pPr>
        <w:spacing w:after="0"/>
        <w:numPr>
          <w:ilvl w:val="0"/>
          <w:numId w:val="2"/>
        </w:numPr>
      </w:pPr>
      <w:r>
        <w:rPr/>
        <w:t xml:space="preserve">Comparative experimental results with other systems
</w:t>
      </w:r>
    </w:p>
    <w:p>
      <w:pPr>
        <w:spacing w:after="0"/>
        <w:numPr>
          <w:ilvl w:val="0"/>
          <w:numId w:val="2"/>
        </w:numPr>
      </w:pPr>
      <w:r>
        <w:rPr/>
        <w:t xml:space="preserve">Alternative explanations for the breaking of XY symmetry in Sr2IrO4
</w:t>
      </w:r>
    </w:p>
    <w:p>
      <w:pPr>
        <w:spacing w:after="0"/>
        <w:numPr>
          <w:ilvl w:val="0"/>
          <w:numId w:val="2"/>
        </w:numPr>
      </w:pPr>
      <w:r>
        <w:rPr/>
        <w:t xml:space="preserve">Lack of experimental verification for proposed theoretical explanations
</w:t>
      </w:r>
    </w:p>
    <w:p>
      <w:pPr>
        <w:spacing w:after="0"/>
        <w:numPr>
          <w:ilvl w:val="0"/>
          <w:numId w:val="2"/>
        </w:numPr>
      </w:pPr>
      <w:r>
        <w:rPr/>
        <w:t xml:space="preserve">Potential risks and negative impacts of the research
</w:t>
      </w:r>
    </w:p>
    <w:p>
      <w:pPr>
        <w:numPr>
          <w:ilvl w:val="0"/>
          <w:numId w:val="2"/>
        </w:numPr>
      </w:pPr>
      <w:r>
        <w:rPr/>
        <w:t xml:space="preserve">Need for a more balanced presentation of opposing viewpoints in reporting research results.</w:t>
      </w:r>
    </w:p>
    <w:p>
      <w:pPr>
        <w:pStyle w:val="Heading1"/>
      </w:pPr>
      <w:bookmarkStart w:id="6" w:name="_Toc6"/>
      <w:r>
        <w:t>Report location:</w:t>
      </w:r>
      <w:bookmarkEnd w:id="6"/>
    </w:p>
    <w:p>
      <w:hyperlink r:id="rId8" w:history="1">
        <w:r>
          <w:rPr>
            <w:color w:val="2980b9"/>
            <w:u w:val="single"/>
          </w:rPr>
          <w:t xml:space="preserve">https://www.fullpicture.app/item/adf4a491621dc4a90c6263328c1f27bc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592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4375-6" TargetMode="External"/><Relationship Id="rId8" Type="http://schemas.openxmlformats.org/officeDocument/2006/relationships/hyperlink" Target="https://www.fullpicture.app/item/adf4a491621dc4a90c6263328c1f27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2023-12-07T12:46:17+01:00</dcterms:created>
  <dcterms:modified xsi:type="dcterms:W3CDTF">2023-12-07T12:46:17+01:00</dcterms:modified>
</cp:coreProperties>
</file>

<file path=docProps/custom.xml><?xml version="1.0" encoding="utf-8"?>
<Properties xmlns="http://schemas.openxmlformats.org/officeDocument/2006/custom-properties" xmlns:vt="http://schemas.openxmlformats.org/officeDocument/2006/docPropsVTypes"/>
</file>