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粘度对逆向模式多级泵影响的数值研究 - ScienceDirect</w:t></w:r><w:br/><w:hyperlink r:id="rId7" w:history="1"><w:r><w:rPr><w:color w:val="2980b9"/><w:u w:val="single"/></w:rPr><w:t xml:space="preserve">https://www.sciencedirect.com/science/article/pii/S0960148119319858?ref=pdf_download&fr=RR-9&rr=7a59efc0afdb20f0</w:t></w:r></w:hyperlink></w:p><w:p><w:pPr><w:pStyle w:val="Heading1"/></w:pPr><w:bookmarkStart w:id="2" w:name="_Toc2"/><w:r><w:t>Article summary:</w:t></w:r><w:bookmarkEnd w:id="2"/></w:p><w:p><w:pPr><w:jc w:val="both"/></w:pPr><w:r><w:rPr/><w:t xml:space="preserve">1. 利用传统液压泵作为逆向模式多级泵（PAT）可以在小水电站中获得经济效益。</w:t></w:r></w:p><w:p><w:pPr><w:jc w:val="both"/></w:pPr><w:r><w:rPr/><w:t xml:space="preserve">2. 计算流体力学（CFD）和实验研究是评估不同类型PAT性能的重要工具。</w:t></w:r></w:p><w:p><w:pPr><w:jc w:val="both"/></w:pPr><w:r><w:rPr/><w:t xml:space="preserve">3. 预测逆向模式多级泵特性曲线的数学关系对于提高其水力效率至关重要。</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本文主要介绍了利用传统液压泵作为逆向模式多级泵的经济效益和性能评估方法。文章提到了计算流体力学和实验研究是评估不同类型逆向模式多级泵性能的重要工具，并列举了一些相关研究成果。然而，文章存在以下几个问题：</w:t></w:r></w:p><w:p><w:pPr><w:jc w:val="both"/></w:pPr><w:r><w:rPr/><w:t xml:space="preserve"></w:t></w:r></w:p><w:p><w:pPr><w:jc w:val="both"/></w:pPr><w:r><w:rPr/><w:t xml:space="preserve">1. 偏袒逆向模式多级泵</w:t></w:r></w:p><w:p><w:pPr><w:jc w:val="both"/></w:pPr><w:r><w:rPr/><w:t xml:space="preserve">文章只介绍了逆向模式多级泵的优点，但没有提及其缺点或潜在风险。例如，逆向模式多级泵可能会受到粘度、温度等因素的影响，导致性能下降或故障。</w:t></w:r></w:p><w:p><w:pPr><w:jc w:val="both"/></w:pPr><w:r><w:rPr/><w:t xml:space="preserve"></w:t></w:r></w:p><w:p><w:pPr><w:jc w:val="both"/></w:pPr><w:r><w:rPr/><w:t xml:space="preserve">2. 片面报道</w:t></w:r></w:p><w:p><w:pPr><w:jc w:val="both"/></w:pPr><w:r><w:rPr/><w:t xml:space="preserve">文章只介绍了一些关于逆向模式多级泵性能评估的研究成果，但没有提及其他可能存在的观点或争议。例如，有人认为使用传统液压泵作为逆向模式多级泵并不是最优选择，还有其他更先进的技术可供选择。</w:t></w:r></w:p><w:p><w:pPr><w:jc w:val="both"/></w:pPr><w:r><w:rPr/><w:t xml:space="preserve"></w:t></w:r></w:p><w:p><w:pPr><w:jc w:val="both"/></w:pPr><w:r><w:rPr/><w:t xml:space="preserve">3. 缺失考虑点</w:t></w:r></w:p><w:p><w:pPr><w:jc w:val="both"/></w:pPr><w:r><w:rPr/><w:t xml:space="preserve">文章没有考虑到环境保护和可持续发展等方面的问题。例如，在建设小型水电站时需要考虑对当地生态环境的影响以及对水资源的合理利用。</w:t></w:r></w:p><w:p><w:pPr><w:jc w:val="both"/></w:pPr><w:r><w:rPr/><w:t xml:space="preserve"></w:t></w:r></w:p><w:p><w:pPr><w:jc w:val="both"/></w:pPr><w:r><w:rPr/><w:t xml:space="preserve">4. 主张缺失证据</w:t></w:r></w:p><w:p><w:pPr><w:jc w:val="both"/></w:pPr><w:r><w:rPr/><w:t xml:space="preserve">文章提出了一些关于预测逆向模式多级泵特性曲线和性能改进方法的主张，但没有给出足够的证据来支持这些主张。例如，在预测特性曲线时是否考虑了所有可能影响因素？</w:t></w:r></w:p><w:p><w:pPr><w:jc w:val="both"/></w:pPr><w:r><w:rPr/><w:t xml:space="preserve"></w:t></w:r></w:p><w:p><w:pPr><w:jc w:val="both"/></w:pPr><w:r><w:rPr/><w:t xml:space="preserve">5. 未探索反驳</w:t></w:r></w:p><w:p><w:pPr><w:jc w:val="both"/></w:pPr><w:r><w:rPr/><w:t xml:space="preserve">文章没有探讨可能存在的反驳观点或争议，并未平等地呈现双方观点。这可能会导致读者对该领域形成片面化认识。</w:t></w:r></w:p><w:p><w:pPr><w:jc w:val="both"/></w:pPr><w:r><w:rPr/><w:t xml:space="preserve"></w:t></w:r></w:p><w:p><w:pPr><w:jc w:val="both"/></w:pPr><w:r><w:rPr/><w:t xml:space="preserve">总之，本文存在偏袒、片面报道、缺失考虑点、主张缺失证据、未探索反驳等问题。在撰写科技论文时应注意客观公正地呈现事实和各种观点，并充分考虑相关风险和可持续发展等方面问题。</w:t></w:r></w:p><w:p><w:pPr><w:pStyle w:val="Heading1"/></w:pPr><w:bookmarkStart w:id="5" w:name="_Toc5"/><w:r><w:t>Topics for further research:</w:t></w:r><w:bookmarkEnd w:id="5"/></w:p><w:p><w:pPr><w:spacing w:after="0"/><w:numPr><w:ilvl w:val="0"/><w:numId w:val="2"/></w:numPr></w:pPr><w:r><w:rPr/><w:t xml:space="preserve">Limitations and risks of reverse mode multistage pumps
</w:t></w:r></w:p><w:p><w:pPr><w:spacing w:after="0"/><w:numPr><w:ilvl w:val="0"/><w:numId w:val="2"/></w:numPr></w:pPr><w:r><w:rPr/><w:t xml:space="preserve">Alternative technologies for multistage pumps
</w:t></w:r></w:p><w:p><w:pPr><w:spacing w:after="0"/><w:numPr><w:ilvl w:val="0"/><w:numId w:val="2"/></w:numPr></w:pPr><w:r><w:rPr/><w:t xml:space="preserve">Environmental impact and sustainability considerations
</w:t></w:r></w:p><w:p><w:pPr><w:spacing w:after="0"/><w:numPr><w:ilvl w:val="0"/><w:numId w:val="2"/></w:numPr></w:pPr><w:r><w:rPr/><w:t xml:space="preserve">Evidence supporting predictions of performance and improvement methods
</w:t></w:r></w:p><w:p><w:pPr><w:spacing w:after="0"/><w:numPr><w:ilvl w:val="0"/><w:numId w:val="2"/></w:numPr></w:pPr><w:r><w:rPr/><w:t xml:space="preserve">Counterarguments and controversies in the field
</w:t></w:r></w:p><w:p><w:pPr><w:numPr><w:ilvl w:val="0"/><w:numId w:val="2"/></w:numPr></w:pPr><w:r><w:rPr/><w:t xml:space="preserve">Importance of presenting a balanced and objective perspective in scientific writing</w:t></w:r></w:p><w:p><w:pPr><w:pStyle w:val="Heading1"/></w:pPr><w:bookmarkStart w:id="6" w:name="_Toc6"/><w:r><w:t>Report location:</w:t></w:r><w:bookmarkEnd w:id="6"/></w:p><w:p><w:hyperlink r:id="rId8" w:history="1"><w:r><w:rPr><w:color w:val="2980b9"/><w:u w:val="single"/></w:rPr><w:t xml:space="preserve">https://www.fullpicture.app/item/ad819478e4f3600b904719ecba351274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07AE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148119319858?ref=pdf_download&amp;fr=RR-9&amp;rr=7a59efc0afdb20f0" TargetMode="External"/><Relationship Id="rId8" Type="http://schemas.openxmlformats.org/officeDocument/2006/relationships/hyperlink" Target="https://www.fullpicture.app/item/ad819478e4f3600b904719ecba3512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2024-01-23T01:32:58+01:00</dcterms:created>
  <dcterms:modified xsi:type="dcterms:W3CDTF">2024-01-23T01:32:58+01:00</dcterms:modified>
</cp:coreProperties>
</file>

<file path=docProps/custom.xml><?xml version="1.0" encoding="utf-8"?>
<Properties xmlns="http://schemas.openxmlformats.org/officeDocument/2006/custom-properties" xmlns:vt="http://schemas.openxmlformats.org/officeDocument/2006/docPropsVTypes"/>
</file>