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Scholarcy - Article Summarizer and Flashcard Generator</w:t>
      </w:r>
      <w:br/>
      <w:hyperlink r:id="rId7" w:history="1">
        <w:r>
          <w:rPr>
            <w:color w:val="2980b9"/>
            <w:u w:val="single"/>
          </w:rPr>
          <w:t xml:space="preserve">https://article-summarizer.scholarcy.com/summarizer</w:t>
        </w:r>
      </w:hyperlink>
    </w:p>
    <w:p>
      <w:pPr>
        <w:pStyle w:val="Heading1"/>
      </w:pPr>
      <w:bookmarkStart w:id="2" w:name="_Toc2"/>
      <w:r>
        <w:t>Article summary:</w:t>
      </w:r>
      <w:bookmarkEnd w:id="2"/>
    </w:p>
    <w:p>
      <w:pPr>
        <w:jc w:val="both"/>
      </w:pPr>
      <w:r>
        <w:rPr/>
        <w:t xml:space="preserve">1. 本研究使用智能手机应用程序收集了来自2658名患者的数据，发现相对湿度、气压和风速与慢性疼痛之间存在显著但适度的关联。</w:t>
      </w:r>
    </w:p>
    <w:p>
      <w:pPr>
        <w:jc w:val="both"/>
      </w:pPr>
      <w:r>
        <w:rPr/>
        <w:t xml:space="preserve">2. 天气对疼痛的影响不能完全通过其对情绪或体力活动的日常影响来解释。</w:t>
      </w:r>
    </w:p>
    <w:p>
      <w:pPr>
        <w:jc w:val="both"/>
      </w:pPr>
      <w:r>
        <w:rPr/>
        <w:t xml:space="preserve">3. 相对湿度是天气变量中最重要的因素，而较高的相对湿度会增加患者出现疼痛事件的几率。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这篇文章是关于一项研究，探讨天气对慢性疼痛患者的影响。然而，文章存在一些潜在的偏见和问题。</w:t>
      </w:r>
    </w:p>
    <w:p>
      <w:pPr>
        <w:jc w:val="both"/>
      </w:pPr>
      <w:r>
        <w:rPr/>
        <w:t xml:space="preserve"/>
      </w:r>
    </w:p>
    <w:p>
      <w:pPr>
        <w:jc w:val="both"/>
      </w:pPr>
      <w:r>
        <w:rPr/>
        <w:t xml:space="preserve">首先，文章提到了公众参与组织在研究中的参与，但没有提及他们是否有任何利益冲突或可能的偏见。这可能导致对结果的解释产生偏差。</w:t>
      </w:r>
    </w:p>
    <w:p>
      <w:pPr>
        <w:jc w:val="both"/>
      </w:pPr>
      <w:r>
        <w:rPr/>
        <w:t xml:space="preserve"/>
      </w:r>
    </w:p>
    <w:p>
      <w:pPr>
        <w:jc w:val="both"/>
      </w:pPr>
      <w:r>
        <w:rPr/>
        <w:t xml:space="preserve">其次，文章没有提供足够的证据来支持作者所提出的观点。虽然他们声称通过手机应用程序收集了大量数据，但并没有详细说明数据如何收集、分析和验证。缺乏透明度可能使读者难以相信研究结果的可靠性。</w:t>
      </w:r>
    </w:p>
    <w:p>
      <w:pPr>
        <w:jc w:val="both"/>
      </w:pPr>
      <w:r>
        <w:rPr/>
        <w:t xml:space="preserve"/>
      </w:r>
    </w:p>
    <w:p>
      <w:pPr>
        <w:jc w:val="both"/>
      </w:pPr>
      <w:r>
        <w:rPr/>
        <w:t xml:space="preserve">此外，文章只关注了天气因素对疼痛严重程度的影响，并未考虑其他可能影响慢性疼痛的因素。例如，心理因素、社会因素和个体差异等都可能对慢性疼痛产生影响。忽略这些因素可能导致对天气与疼痛之间关系的过度解读。</w:t>
      </w:r>
    </w:p>
    <w:p>
      <w:pPr>
        <w:jc w:val="both"/>
      </w:pPr>
      <w:r>
        <w:rPr/>
        <w:t xml:space="preserve"/>
      </w:r>
    </w:p>
    <w:p>
      <w:pPr>
        <w:jc w:val="both"/>
      </w:pPr>
      <w:r>
        <w:rPr/>
        <w:t xml:space="preserve">另一个问题是文章中存在宣传内容和片面报道。作者强调了该研究是如何成功地使用智能手机应用程序进行数据收集，并提到了参与者的兴趣和公众参与组织的参与。然而，文章没有提及任何可能的限制或局限性，也没有探讨研究结果的潜在风险。</w:t>
      </w:r>
    </w:p>
    <w:p>
      <w:pPr>
        <w:jc w:val="both"/>
      </w:pPr>
      <w:r>
        <w:rPr/>
        <w:t xml:space="preserve"/>
      </w:r>
    </w:p>
    <w:p>
      <w:pPr>
        <w:jc w:val="both"/>
      </w:pPr>
      <w:r>
        <w:rPr/>
        <w:t xml:space="preserve">最后，文章没有平等地呈现双方观点。它只关注了天气对疼痛的影响，而忽略了可能存在的反驳观点或其他解释。这种片面报道可能导致读者对问题的理解不完整。</w:t>
      </w:r>
    </w:p>
    <w:p>
      <w:pPr>
        <w:jc w:val="both"/>
      </w:pPr>
      <w:r>
        <w:rPr/>
        <w:t xml:space="preserve"/>
      </w:r>
    </w:p>
    <w:p>
      <w:pPr>
        <w:jc w:val="both"/>
      </w:pPr>
      <w:r>
        <w:rPr/>
        <w:t xml:space="preserve">总之，这篇文章存在一些潜在偏见和问题，包括缺乏证据支持、片面报道、宣传内容和未探索的反驳观点。读者应该保持批判思维，并考虑到这些问题来评估该研究的可靠性和适用性。</w:t>
      </w:r>
    </w:p>
    <w:p>
      <w:pPr>
        <w:pStyle w:val="Heading1"/>
      </w:pPr>
      <w:bookmarkStart w:id="5" w:name="_Toc5"/>
      <w:r>
        <w:t>Topics for further research:</w:t>
      </w:r>
      <w:bookmarkEnd w:id="5"/>
    </w:p>
    <w:p>
      <w:pPr>
        <w:spacing w:after="0"/>
        <w:numPr>
          <w:ilvl w:val="0"/>
          <w:numId w:val="2"/>
        </w:numPr>
      </w:pPr>
      <w:r>
        <w:rPr/>
        <w:t xml:space="preserve">公众参与组织的利益冲突和偏见
</w:t>
      </w:r>
    </w:p>
    <w:p>
      <w:pPr>
        <w:spacing w:after="0"/>
        <w:numPr>
          <w:ilvl w:val="0"/>
          <w:numId w:val="2"/>
        </w:numPr>
      </w:pPr>
      <w:r>
        <w:rPr/>
        <w:t xml:space="preserve">数据收集、分析和验证的透明度
</w:t>
      </w:r>
    </w:p>
    <w:p>
      <w:pPr>
        <w:spacing w:after="0"/>
        <w:numPr>
          <w:ilvl w:val="0"/>
          <w:numId w:val="2"/>
        </w:numPr>
      </w:pPr>
      <w:r>
        <w:rPr/>
        <w:t xml:space="preserve">其他可能影响慢性疼痛的因素
</w:t>
      </w:r>
    </w:p>
    <w:p>
      <w:pPr>
        <w:spacing w:after="0"/>
        <w:numPr>
          <w:ilvl w:val="0"/>
          <w:numId w:val="2"/>
        </w:numPr>
      </w:pPr>
      <w:r>
        <w:rPr/>
        <w:t xml:space="preserve">宣传内容和片面报道
</w:t>
      </w:r>
    </w:p>
    <w:p>
      <w:pPr>
        <w:spacing w:after="0"/>
        <w:numPr>
          <w:ilvl w:val="0"/>
          <w:numId w:val="2"/>
        </w:numPr>
      </w:pPr>
      <w:r>
        <w:rPr/>
        <w:t xml:space="preserve">研究结果的限制和潜在风险
</w:t>
      </w:r>
    </w:p>
    <w:p>
      <w:pPr>
        <w:numPr>
          <w:ilvl w:val="0"/>
          <w:numId w:val="2"/>
        </w:numPr>
      </w:pPr>
      <w:r>
        <w:rPr/>
        <w:t xml:space="preserve">缺乏平等呈现双方观点</w:t>
      </w:r>
    </w:p>
    <w:p>
      <w:pPr>
        <w:pStyle w:val="Heading1"/>
      </w:pPr>
      <w:bookmarkStart w:id="6" w:name="_Toc6"/>
      <w:r>
        <w:t>Report location:</w:t>
      </w:r>
      <w:bookmarkEnd w:id="6"/>
    </w:p>
    <w:p>
      <w:hyperlink r:id="rId8" w:history="1">
        <w:r>
          <w:rPr>
            <w:color w:val="2980b9"/>
            <w:u w:val="single"/>
          </w:rPr>
          <w:t xml:space="preserve">https://www.fullpicture.app/item/ad6a97c82262a1c059ee68e96001c5e9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83A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icle-summarizer.scholarcy.com/summarizer" TargetMode="External"/><Relationship Id="rId8" Type="http://schemas.openxmlformats.org/officeDocument/2006/relationships/hyperlink" Target="https://www.fullpicture.app/item/ad6a97c82262a1c059ee68e96001c5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2023-09-04T12:12:29+02:00</dcterms:created>
  <dcterms:modified xsi:type="dcterms:W3CDTF">2023-09-04T12:12:29+02:00</dcterms:modified>
</cp:coreProperties>
</file>

<file path=docProps/custom.xml><?xml version="1.0" encoding="utf-8"?>
<Properties xmlns="http://schemas.openxmlformats.org/officeDocument/2006/custom-properties" xmlns:vt="http://schemas.openxmlformats.org/officeDocument/2006/docPropsVTypes"/>
</file>