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面向番茄植株相近色目标识别的多波段图像融合方法-中国期刊网</w:t>
      </w:r>
      <w:br/>
      <w:hyperlink r:id="rId7" w:history="1">
        <w:r>
          <w:rPr>
            <w:color w:val="2980b9"/>
            <w:u w:val="single"/>
          </w:rPr>
          <w:t xml:space="preserve">https://www.g3mv.com/thesis/view/4731963</w:t>
        </w:r>
      </w:hyperlink>
    </w:p>
    <w:p>
      <w:pPr>
        <w:pStyle w:val="Heading1"/>
      </w:pPr>
      <w:bookmarkStart w:id="2" w:name="_Toc2"/>
      <w:r>
        <w:t>Article summary:</w:t>
      </w:r>
      <w:bookmarkEnd w:id="2"/>
    </w:p>
    <w:p>
      <w:pPr>
        <w:jc w:val="both"/>
      </w:pPr>
      <w:r>
        <w:rPr/>
        <w:t xml:space="preserve">1. 本研究针对温室番茄的相似颜色目标（茎、叶和青果）进行了多波段图像融合方法的研究，以突出目标并提高目标视觉识别效率。</w:t>
      </w:r>
    </w:p>
    <w:p>
      <w:pPr>
        <w:jc w:val="both"/>
      </w:pPr>
      <w:r>
        <w:rPr/>
        <w:t xml:space="preserve">2. 基于反射光谱特性的差异，建立了用于分类其光谱数据的Lasso正则化逻辑回归模型，并确定了450、600和900 nm三个波段作为最佳成像波段。</w:t>
      </w:r>
    </w:p>
    <w:p>
      <w:pPr>
        <w:jc w:val="both"/>
      </w:pPr>
      <w:r>
        <w:rPr/>
        <w:t xml:space="preserve">3. 提出了基于NSGA-II的多波段图像加权融合方法，通过增强特定目标与近似颜色背景物之间的亮度差异来改善图像亮度，并通过现场实验评估了多波段图像融合效果。</w:t>
      </w:r>
    </w:p>
    <w:p>
      <w:pPr>
        <w:jc w:val="both"/>
      </w:pPr>
      <w:r>
        <w:rPr/>
        <w:t xml:space="preserve"/>
      </w:r>
    </w:p>
    <w:p>
      <w:pPr>
        <w:jc w:val="both"/>
      </w:pPr>
      <w:r>
        <w:rPr/>
        <w:t xml:space="preserve">总结：本研究提出了一种面向番茄植株相近色目标识别的多波段图像融合方法，通过选择最佳成像波段和加权融合技术，成功地提高了目标与背景之间的亮度差异，为农业环境中相近色目标的视觉识别研究提供了参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研究背景和立场，因此无法确定是否存在潜在偏见。然而，由于该文章是在中国期刊网上发表的，可以推测作者可能是中国农业大学等相关机构的研究人员，他们可能倾向于支持和推广农业智能化技术。</w:t>
      </w:r>
    </w:p>
    <w:p>
      <w:pPr>
        <w:jc w:val="both"/>
      </w:pPr>
      <w:r>
        <w:rPr/>
        <w:t xml:space="preserve"/>
      </w:r>
    </w:p>
    <w:p>
      <w:pPr>
        <w:jc w:val="both"/>
      </w:pPr>
      <w:r>
        <w:rPr/>
        <w:t xml:space="preserve">2. 片面报道：文章只关注了番茄植株相近色目标识别的多波段图像融合方法，没有提及其他可能存在的识别方法或技术。这种片面报道可能导致读者对该问题的整体认识不足。</w:t>
      </w:r>
    </w:p>
    <w:p>
      <w:pPr>
        <w:jc w:val="both"/>
      </w:pPr>
      <w:r>
        <w:rPr/>
        <w:t xml:space="preserve"/>
      </w:r>
    </w:p>
    <w:p>
      <w:pPr>
        <w:jc w:val="both"/>
      </w:pPr>
      <w:r>
        <w:rPr/>
        <w:t xml:space="preserve">3. 无根据的主张：文章声称多波段图像融合方法可以提高目标视觉识别效率，但没有提供具体的数据或实验证据来支持这一主张。缺乏实验证据使得读者难以评估该方法的有效性。</w:t>
      </w:r>
    </w:p>
    <w:p>
      <w:pPr>
        <w:jc w:val="both"/>
      </w:pPr>
      <w:r>
        <w:rPr/>
        <w:t xml:space="preserve"/>
      </w:r>
    </w:p>
    <w:p>
      <w:pPr>
        <w:jc w:val="both"/>
      </w:pPr>
      <w:r>
        <w:rPr/>
        <w:t xml:space="preserve">4. 缺失的考虑点：文章没有讨论多波段图像融合方法可能存在的局限性或风险。例如，该方法是否适用于不同种类或品种的番茄植株？在实际应用中是否存在光照条件、环境噪声等因素对图像融合效果的影响？这些考虑点的缺失可能导致读者对该方法的实际可行性产生疑问。</w:t>
      </w:r>
    </w:p>
    <w:p>
      <w:pPr>
        <w:jc w:val="both"/>
      </w:pPr>
      <w:r>
        <w:rPr/>
        <w:t xml:space="preserve"/>
      </w:r>
    </w:p>
    <w:p>
      <w:pPr>
        <w:jc w:val="both"/>
      </w:pPr>
      <w:r>
        <w:rPr/>
        <w:t xml:space="preserve">5. 所提出主张的缺失证据：文章声称经过多波段图像融合处理后，目标与背景之间的图像灰度差异增加了2.02到8.63倍。然而，文章没有提供详细的数据或图表来支持这一主张。缺乏具体证据使得读者难以验证该主张的准确性。</w:t>
      </w:r>
    </w:p>
    <w:p>
      <w:pPr>
        <w:jc w:val="both"/>
      </w:pPr>
      <w:r>
        <w:rPr/>
        <w:t xml:space="preserve"/>
      </w:r>
    </w:p>
    <w:p>
      <w:pPr>
        <w:jc w:val="both"/>
      </w:pPr>
      <w:r>
        <w:rPr/>
        <w:t xml:space="preserve">6. 未探索的反驳：文章没有探讨其他可能存在的方法或技术来解决番茄植株相近色目标识别的问题。例如，是否有其他图像处理算法或机器学习方法可以用于目标识别？这种未探索可能导致读者对该领域中其他潜在解决方案的不了解。</w:t>
      </w:r>
    </w:p>
    <w:p>
      <w:pPr>
        <w:jc w:val="both"/>
      </w:pPr>
      <w:r>
        <w:rPr/>
        <w:t xml:space="preserve"/>
      </w:r>
    </w:p>
    <w:p>
      <w:pPr>
        <w:jc w:val="both"/>
      </w:pPr>
      <w:r>
        <w:rPr/>
        <w:t xml:space="preserve">7. 宣传内容和偏袒：文章中存在一些宣传农业智能化技术和机器人在番茄种植管理中应用的倾向。这种偏袒可能会影响作者对问题的客观分析和报道。</w:t>
      </w:r>
    </w:p>
    <w:p>
      <w:pPr>
        <w:jc w:val="both"/>
      </w:pPr>
      <w:r>
        <w:rPr/>
        <w:t xml:space="preserve"/>
      </w:r>
    </w:p>
    <w:p>
      <w:pPr>
        <w:jc w:val="both"/>
      </w:pPr>
      <w:r>
        <w:rPr/>
        <w:t xml:space="preserve">总体而言，上述文章在提出多波段图像融合方法用于番茄植株相近色目标识别方面提供了一些初步的研究，但存在一些缺陷和不足之处。文章缺乏实验证据和具体数据来支持其主张，未探索其他可能的解决方案，并存在宣传内容和偏袒的倾向。因此，读者在阅读该文章时应保持批判思维，并进一步研究该领域中其他相关的研究和技术。</w:t>
      </w:r>
    </w:p>
    <w:p>
      <w:pPr>
        <w:pStyle w:val="Heading1"/>
      </w:pPr>
      <w:bookmarkStart w:id="5" w:name="_Toc5"/>
      <w:r>
        <w:t>Topics for further research:</w:t>
      </w:r>
      <w:bookmarkEnd w:id="5"/>
    </w:p>
    <w:p>
      <w:pPr>
        <w:spacing w:after="0"/>
        <w:numPr>
          <w:ilvl w:val="0"/>
          <w:numId w:val="2"/>
        </w:numPr>
      </w:pPr>
      <w:r>
        <w:rPr/>
        <w:t xml:space="preserve">作者研究背景和立场
</w:t>
      </w:r>
    </w:p>
    <w:p>
      <w:pPr>
        <w:spacing w:after="0"/>
        <w:numPr>
          <w:ilvl w:val="0"/>
          <w:numId w:val="2"/>
        </w:numPr>
      </w:pPr>
      <w:r>
        <w:rPr/>
        <w:t xml:space="preserve">其他可能的识别方法或技术
</w:t>
      </w:r>
    </w:p>
    <w:p>
      <w:pPr>
        <w:spacing w:after="0"/>
        <w:numPr>
          <w:ilvl w:val="0"/>
          <w:numId w:val="2"/>
        </w:numPr>
      </w:pPr>
      <w:r>
        <w:rPr/>
        <w:t xml:space="preserve">多波段图像融合方法的有效性证据
</w:t>
      </w:r>
    </w:p>
    <w:p>
      <w:pPr>
        <w:spacing w:after="0"/>
        <w:numPr>
          <w:ilvl w:val="0"/>
          <w:numId w:val="2"/>
        </w:numPr>
      </w:pPr>
      <w:r>
        <w:rPr/>
        <w:t xml:space="preserve">多波段图像融合方法的局限性和风险
</w:t>
      </w:r>
    </w:p>
    <w:p>
      <w:pPr>
        <w:spacing w:after="0"/>
        <w:numPr>
          <w:ilvl w:val="0"/>
          <w:numId w:val="2"/>
        </w:numPr>
      </w:pPr>
      <w:r>
        <w:rPr/>
        <w:t xml:space="preserve">目标与背景之间图像灰度差异的具体数据支持
</w:t>
      </w:r>
    </w:p>
    <w:p>
      <w:pPr>
        <w:numPr>
          <w:ilvl w:val="0"/>
          <w:numId w:val="2"/>
        </w:numPr>
      </w:pPr>
      <w:r>
        <w:rPr/>
        <w:t xml:space="preserve">其他可能的解决方案或方法</w:t>
      </w:r>
    </w:p>
    <w:p>
      <w:pPr>
        <w:pStyle w:val="Heading1"/>
      </w:pPr>
      <w:bookmarkStart w:id="6" w:name="_Toc6"/>
      <w:r>
        <w:t>Report location:</w:t>
      </w:r>
      <w:bookmarkEnd w:id="6"/>
    </w:p>
    <w:p>
      <w:hyperlink r:id="rId8" w:history="1">
        <w:r>
          <w:rPr>
            <w:color w:val="2980b9"/>
            <w:u w:val="single"/>
          </w:rPr>
          <w:t xml:space="preserve">https://www.fullpicture.app/item/ad2d13433a9003c13bf09e7f819f358e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BC57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g3mv.com/thesis/view/4731963" TargetMode="External"/><Relationship Id="rId8" Type="http://schemas.openxmlformats.org/officeDocument/2006/relationships/hyperlink" Target="https://www.fullpicture.app/item/ad2d13433a9003c13bf09e7f819f35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2024-05-13T04:48:10+02:00</dcterms:created>
  <dcterms:modified xsi:type="dcterms:W3CDTF">2024-05-13T04:48:10+02:00</dcterms:modified>
</cp:coreProperties>
</file>

<file path=docProps/custom.xml><?xml version="1.0" encoding="utf-8"?>
<Properties xmlns="http://schemas.openxmlformats.org/officeDocument/2006/custom-properties" xmlns:vt="http://schemas.openxmlformats.org/officeDocument/2006/docPropsVTypes"/>
</file>