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Range-wide mtDNA phylogeography yields insights into the origins of Asian elephants. Proceedings of the Royal Society B: Biological Sciences, 276(1658), 893–902 | 10.1098/rspb.2008.1494</w:t>
      </w:r>
      <w:br/>
      <w:hyperlink r:id="rId7" w:history="1">
        <w:r>
          <w:rPr>
            <w:color w:val="2980b9"/>
            <w:u w:val="single"/>
          </w:rPr>
          <w:t xml:space="preserve">https://sci-hub.ru/10.1098/rspb.2008.1494</w:t>
        </w:r>
      </w:hyperlink>
    </w:p>
    <w:p>
      <w:pPr>
        <w:pStyle w:val="Heading1"/>
      </w:pPr>
      <w:bookmarkStart w:id="2" w:name="_Toc2"/>
      <w:r>
        <w:t>Article summary:</w:t>
      </w:r>
      <w:bookmarkEnd w:id="2"/>
    </w:p>
    <w:p>
      <w:pPr>
        <w:jc w:val="both"/>
      </w:pPr>
      <w:r>
        <w:rPr/>
        <w:t xml:space="preserve">1. 亚洲象的起源：这篇文章通过对亚洲象范围广泛的线粒体DNA系统发育地理学研究，揭示了亚洲象的起源。研究结果表明，亚洲象的起源可以追溯到约50万年前，最早出现在印度次大陆。</w:t>
      </w:r>
    </w:p>
    <w:p>
      <w:pPr>
        <w:jc w:val="both"/>
      </w:pPr>
      <w:r>
        <w:rPr/>
        <w:t xml:space="preserve"/>
      </w:r>
    </w:p>
    <w:p>
      <w:pPr>
        <w:jc w:val="both"/>
      </w:pPr>
      <w:r>
        <w:rPr/>
        <w:t xml:space="preserve">2. 遗传多样性和种群分化：研究还发现，亚洲象种群之间存在显著的遗传多样性和分化。不同地理区域的亚洲象种群具有不同的线粒体DNA类型，并且存在一定程度的基因流障碍。</w:t>
      </w:r>
    </w:p>
    <w:p>
      <w:pPr>
        <w:jc w:val="both"/>
      </w:pPr>
      <w:r>
        <w:rPr/>
        <w:t xml:space="preserve"/>
      </w:r>
    </w:p>
    <w:p>
      <w:pPr>
        <w:jc w:val="both"/>
      </w:pPr>
      <w:r>
        <w:rPr/>
        <w:t xml:space="preserve">3. 保护和管理策略：这些关于亚洲象起源和种群分化的研究结果对于制定有效的保护和管理策略至关重要。了解亚洲象种群之间的遗传联系可以帮助保护人员更好地了解它们的迁徙模式、适应能力以及潜在威胁，从而更好地保护这一濒危物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对于上述文章的详细批判性分析，需要先阅读文章内容。由于只提供了文章标题和一些基本信息，无法进行具体的分析和评论。请提供完整的文章内容以便进行详细的批判性分析。</w:t>
      </w:r>
    </w:p>
    <w:p>
      <w:pPr>
        <w:pStyle w:val="Heading1"/>
      </w:pPr>
      <w:bookmarkStart w:id="5" w:name="_Toc5"/>
      <w:r>
        <w:t>Topics for further research:</w:t>
      </w:r>
      <w:bookmarkEnd w:id="5"/>
    </w:p>
    <w:p>
      <w:pPr>
        <w:numPr>
          <w:ilvl w:val="0"/>
          <w:numId w:val="2"/>
        </w:numPr>
      </w:pPr>
      <w:r>
        <w:rPr/>
        <w:t xml:space="preserve"/>
      </w:r>
    </w:p>
    <w:p>
      <w:pPr>
        <w:pStyle w:val="Heading1"/>
      </w:pPr>
      <w:bookmarkStart w:id="6" w:name="_Toc6"/>
      <w:r>
        <w:t>Report location:</w:t>
      </w:r>
      <w:bookmarkEnd w:id="6"/>
    </w:p>
    <w:p>
      <w:hyperlink r:id="rId8" w:history="1">
        <w:r>
          <w:rPr>
            <w:color w:val="2980b9"/>
            <w:u w:val="single"/>
          </w:rPr>
          <w:t xml:space="preserve">https://www.fullpicture.app/item/ac920cd764afe3dea722c62deecd6653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F706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98/rspb.2008.1494" TargetMode="External"/><Relationship Id="rId8" Type="http://schemas.openxmlformats.org/officeDocument/2006/relationships/hyperlink" Target="https://www.fullpicture.app/item/ac920cd764afe3dea722c62deecd66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2024-01-01T00:20:56+01:00</dcterms:created>
  <dcterms:modified xsi:type="dcterms:W3CDTF">2024-01-01T00:20:56+01:00</dcterms:modified>
</cp:coreProperties>
</file>

<file path=docProps/custom.xml><?xml version="1.0" encoding="utf-8"?>
<Properties xmlns="http://schemas.openxmlformats.org/officeDocument/2006/custom-properties" xmlns:vt="http://schemas.openxmlformats.org/officeDocument/2006/docPropsVTypes"/>
</file>