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工程造价管理完整版ppt整本书课件全套教学教程最全电子讲义（最新).ppt-原创力文档</w:t>
      </w:r>
      <w:br/>
      <w:hyperlink r:id="rId7" w:history="1">
        <w:r>
          <w:rPr>
            <w:color w:val="2980b9"/>
            <w:u w:val="single"/>
          </w:rPr>
          <w:t xml:space="preserve">https://max.book118.com/html/2021/0721/5024012210003313.shtm</w:t>
        </w:r>
      </w:hyperlink>
    </w:p>
    <w:p>
      <w:pPr>
        <w:pStyle w:val="Heading1"/>
      </w:pPr>
      <w:bookmarkStart w:id="2" w:name="_Toc2"/>
      <w:r>
        <w:t>Article summary:</w:t>
      </w:r>
      <w:bookmarkEnd w:id="2"/>
    </w:p>
    <w:p>
      <w:pPr>
        <w:jc w:val="both"/>
      </w:pPr>
      <w:r>
        <w:rPr/>
        <w:t xml:space="preserve">1. 工程造价管理包括施工预算准备方法、比较“两个计算”和发放施工任务单等步骤。</w:t>
      </w:r>
    </w:p>
    <w:p>
      <w:pPr>
        <w:jc w:val="both"/>
      </w:pPr>
      <w:r>
        <w:rPr/>
        <w:t xml:space="preserve">2. 通过比较“两个计算”，可以分析节约和超支的原因，提出解决措施，防止项目成本损失。</w:t>
      </w:r>
    </w:p>
    <w:p>
      <w:pPr>
        <w:jc w:val="both"/>
      </w:pPr>
      <w:r>
        <w:rPr/>
        <w:t xml:space="preserve">3. 通过子项成本分析和绘制成本控制线图，可以有针对性地采取有效措施，努力降低项目成本。</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这篇文章主要介绍了工程造价管理的相关内容，包括施工预算的制定方法、比较“两个计算”以及通过子项目成本分析来控制项目成本等。然而，在对文章进行批判性分析时，可以发现以下几点问题：</w:t>
      </w:r>
    </w:p>
    <w:p>
      <w:pPr>
        <w:jc w:val="both"/>
      </w:pPr>
      <w:r>
        <w:rPr/>
        <w:t xml:space="preserve"/>
      </w:r>
    </w:p>
    <w:p>
      <w:pPr>
        <w:jc w:val="both"/>
      </w:pPr>
      <w:r>
        <w:rPr/>
        <w:t xml:space="preserve">1. 潜在偏见及其来源：文章中未提及作者的背景或立场，因此读者无法确定作者是否具有特定的偏见。然而，由于文章没有提供广泛的研究或引用其他权威来源，可能存在对特定方法或理论的偏好。</w:t>
      </w:r>
    </w:p>
    <w:p>
      <w:pPr>
        <w:jc w:val="both"/>
      </w:pPr>
      <w:r>
        <w:rPr/>
        <w:t xml:space="preserve"/>
      </w:r>
    </w:p>
    <w:p>
      <w:pPr>
        <w:jc w:val="both"/>
      </w:pPr>
      <w:r>
        <w:rPr/>
        <w:t xml:space="preserve">2. 片面报道：文章只介绍了一种方法来制定施工预算，并未探讨其他可能的方法或观点。这种片面报道可能导致读者对整个话题缺乏全面的理解。</w:t>
      </w:r>
    </w:p>
    <w:p>
      <w:pPr>
        <w:jc w:val="both"/>
      </w:pPr>
      <w:r>
        <w:rPr/>
        <w:t xml:space="preserve"/>
      </w:r>
    </w:p>
    <w:p>
      <w:pPr>
        <w:jc w:val="both"/>
      </w:pPr>
      <w:r>
        <w:rPr/>
        <w:t xml:space="preserve">3. 无根据的主张：在比较“两个计算”的部分中，文章声称通过比较可以分析节约和超支的原因，并提出解决问题的措施。然而，未提供具体案例或数据支持这一主张，使得读者难以验证其有效性。</w:t>
      </w:r>
    </w:p>
    <w:p>
      <w:pPr>
        <w:jc w:val="both"/>
      </w:pPr>
      <w:r>
        <w:rPr/>
        <w:t xml:space="preserve"/>
      </w:r>
    </w:p>
    <w:p>
      <w:pPr>
        <w:jc w:val="both"/>
      </w:pPr>
      <w:r>
        <w:rPr/>
        <w:t xml:space="preserve">4. 缺失的考虑点：文章未涉及到可能影响施工预算和项目成本控制的外部因素，如市场变化、政策法规变化等。这些因素对项目成本可能产生重大影响，但在文章中被忽略了。</w:t>
      </w:r>
    </w:p>
    <w:p>
      <w:pPr>
        <w:jc w:val="both"/>
      </w:pPr>
      <w:r>
        <w:rPr/>
        <w:t xml:space="preserve"/>
      </w:r>
    </w:p>
    <w:p>
      <w:pPr>
        <w:jc w:val="both"/>
      </w:pPr>
      <w:r>
        <w:rPr/>
        <w:t xml:space="preserve">5. 所提出主张的缺失证据：在控制项目成本通过子项目成本分析部分中，虽然提到可以采取有效措施来降低项目成本，但并未说明这些措施是什么以及它们如何实施。缺乏具体证据支持这一主张。</w:t>
      </w:r>
    </w:p>
    <w:p>
      <w:pPr>
        <w:jc w:val="both"/>
      </w:pPr>
      <w:r>
        <w:rPr/>
        <w:t xml:space="preserve"/>
      </w:r>
    </w:p>
    <w:p>
      <w:pPr>
        <w:jc w:val="both"/>
      </w:pPr>
      <w:r>
        <w:rPr/>
        <w:t xml:space="preserve">6. 未探索的反驳：文章没有涉及到可能存在争议或反对意见的观点，并未尝试从不同角度审视问题。这种单一视角可能导致读者对整个话题缺乏深入思考。</w:t>
      </w:r>
    </w:p>
    <w:p>
      <w:pPr>
        <w:jc w:val="both"/>
      </w:pPr>
      <w:r>
        <w:rPr/>
        <w:t xml:space="preserve"/>
      </w:r>
    </w:p>
    <w:p>
      <w:pPr>
        <w:jc w:val="both"/>
      </w:pPr>
      <w:r>
        <w:rPr/>
        <w:t xml:space="preserve">7. 宣传内容、偏袒：整篇文章都是围绕着工程造价管理如何有效地控制项目成本展开讲解，并且没有客观地呈现其他可能存在的观点或挑战。这种宣传性质使得读者难以获得全面和客观的信息。</w:t>
      </w:r>
    </w:p>
    <w:p>
      <w:pPr>
        <w:jc w:val="both"/>
      </w:pPr>
      <w:r>
        <w:rPr/>
        <w:t xml:space="preserve"/>
      </w:r>
    </w:p>
    <w:p>
      <w:pPr>
        <w:jc w:val="both"/>
      </w:pPr>
      <w:r>
        <w:rPr/>
        <w:t xml:space="preserve">总体而言，这篇文章存在着信息不足、片面性强、缺乏深度思考和客观性不足等问题。为了使其更具说服力和可信度，作者应该引入更多研究数据和案例分析，并尝试从多个角度审视工程造价管理领域中复杂多变的问题。</w:t>
      </w:r>
    </w:p>
    <w:p>
      <w:pPr>
        <w:pStyle w:val="Heading1"/>
      </w:pPr>
      <w:bookmarkStart w:id="5" w:name="_Toc5"/>
      <w:r>
        <w:t>Topics for further research:</w:t>
      </w:r>
      <w:bookmarkEnd w:id="5"/>
    </w:p>
    <w:p>
      <w:pPr>
        <w:spacing w:after="0"/>
        <w:numPr>
          <w:ilvl w:val="0"/>
          <w:numId w:val="2"/>
        </w:numPr>
      </w:pPr>
      <w:r>
        <w:rPr/>
        <w:t xml:space="preserve">工程造价管理的其他制定施工预算方法
</w:t>
      </w:r>
    </w:p>
    <w:p>
      <w:pPr>
        <w:spacing w:after="0"/>
        <w:numPr>
          <w:ilvl w:val="0"/>
          <w:numId w:val="2"/>
        </w:numPr>
      </w:pPr>
      <w:r>
        <w:rPr/>
        <w:t xml:space="preserve">项目成本控制中外部因素的影响
</w:t>
      </w:r>
    </w:p>
    <w:p>
      <w:pPr>
        <w:spacing w:after="0"/>
        <w:numPr>
          <w:ilvl w:val="0"/>
          <w:numId w:val="2"/>
        </w:numPr>
      </w:pPr>
      <w:r>
        <w:rPr/>
        <w:t xml:space="preserve">子项目成本分析的具体措施和实施方式
</w:t>
      </w:r>
    </w:p>
    <w:p>
      <w:pPr>
        <w:spacing w:after="0"/>
        <w:numPr>
          <w:ilvl w:val="0"/>
          <w:numId w:val="2"/>
        </w:numPr>
      </w:pPr>
      <w:r>
        <w:rPr/>
        <w:t xml:space="preserve">工程造价管理中可能存在的争议观点
</w:t>
      </w:r>
    </w:p>
    <w:p>
      <w:pPr>
        <w:spacing w:after="0"/>
        <w:numPr>
          <w:ilvl w:val="0"/>
          <w:numId w:val="2"/>
        </w:numPr>
      </w:pPr>
      <w:r>
        <w:rPr/>
        <w:t xml:space="preserve">工程造价管理领域的其他有效控制项目成本方法
</w:t>
      </w:r>
    </w:p>
    <w:p>
      <w:pPr>
        <w:numPr>
          <w:ilvl w:val="0"/>
          <w:numId w:val="2"/>
        </w:numPr>
      </w:pPr>
      <w:r>
        <w:rPr/>
        <w:t xml:space="preserve">工程造价管理中的客观性和全面性问题</w:t>
      </w:r>
    </w:p>
    <w:p>
      <w:pPr>
        <w:pStyle w:val="Heading1"/>
      </w:pPr>
      <w:bookmarkStart w:id="6" w:name="_Toc6"/>
      <w:r>
        <w:t>Report location:</w:t>
      </w:r>
      <w:bookmarkEnd w:id="6"/>
    </w:p>
    <w:p>
      <w:hyperlink r:id="rId8" w:history="1">
        <w:r>
          <w:rPr>
            <w:color w:val="2980b9"/>
            <w:u w:val="single"/>
          </w:rPr>
          <w:t xml:space="preserve">https://www.fullpicture.app/item/ac6fb01ff12e1544869f8a6f4cb0ef70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F2E0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x.book118.com/html/2021/0721/5024012210003313.shtm" TargetMode="External"/><Relationship Id="rId8" Type="http://schemas.openxmlformats.org/officeDocument/2006/relationships/hyperlink" Target="https://www.fullpicture.app/item/ac6fb01ff12e1544869f8a6f4cb0ef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2024-06-30T07:02:39+02:00</dcterms:created>
  <dcterms:modified xsi:type="dcterms:W3CDTF">2024-06-30T07:02:39+02:00</dcterms:modified>
</cp:coreProperties>
</file>

<file path=docProps/custom.xml><?xml version="1.0" encoding="utf-8"?>
<Properties xmlns="http://schemas.openxmlformats.org/officeDocument/2006/custom-properties" xmlns:vt="http://schemas.openxmlformats.org/officeDocument/2006/docPropsVTypes"/>
</file>